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C" w:rsidRPr="00D97401" w:rsidRDefault="001C1A2C" w:rsidP="001C1A2C">
      <w:pPr>
        <w:spacing w:after="0"/>
        <w:jc w:val="center"/>
        <w:rPr>
          <w:rFonts w:ascii="DejaVuSans-ExtraLight" w:hAnsi="DejaVuSans-ExtraLight"/>
          <w:sz w:val="32"/>
          <w:szCs w:val="3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48360" cy="78994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899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401">
        <w:rPr>
          <w:rFonts w:ascii="DejaVuSans-ExtraLight" w:hAnsi="DejaVuSans-ExtraLight"/>
          <w:sz w:val="32"/>
          <w:szCs w:val="32"/>
        </w:rPr>
        <w:t>Dohoda o</w:t>
      </w:r>
      <w:r w:rsidRPr="00D97401">
        <w:rPr>
          <w:rFonts w:ascii="DejaVuSans-ExtraLight" w:hAnsi="DejaVuSans-ExtraLight" w:hint="eastAsia"/>
          <w:sz w:val="32"/>
          <w:szCs w:val="32"/>
        </w:rPr>
        <w:t> </w:t>
      </w:r>
      <w:r w:rsidRPr="00D97401">
        <w:rPr>
          <w:rFonts w:ascii="DejaVuSans-ExtraLight" w:hAnsi="DejaVuSans-ExtraLight"/>
          <w:sz w:val="32"/>
          <w:szCs w:val="32"/>
        </w:rPr>
        <w:t>skončení nájmu mestského bytu</w:t>
      </w:r>
    </w:p>
    <w:p w:rsidR="001C1A2C" w:rsidRDefault="001C1A2C" w:rsidP="001C1A2C">
      <w:pPr>
        <w:spacing w:after="0"/>
        <w:jc w:val="center"/>
        <w:rPr>
          <w:rFonts w:ascii="DejaVuSans-ExtraLight" w:hAnsi="DejaVuSans-ExtraLight"/>
        </w:rPr>
      </w:pPr>
      <w:r w:rsidRPr="00104D2C">
        <w:rPr>
          <w:rFonts w:ascii="DejaVuSans-ExtraLight" w:hAnsi="DejaVuSans-ExtraLight"/>
        </w:rPr>
        <w:t>uzavretá podľa § 710 ods. 1 Občianskeho zákonníka</w:t>
      </w:r>
    </w:p>
    <w:p w:rsidR="001C1A2C" w:rsidRDefault="001C1A2C" w:rsidP="001C1A2C">
      <w:pPr>
        <w:tabs>
          <w:tab w:val="left" w:pos="2268"/>
        </w:tabs>
        <w:spacing w:after="0" w:line="240" w:lineRule="auto"/>
      </w:pP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</w:r>
      <w:r w:rsidRPr="008E596B">
        <w:rPr>
          <w:b/>
          <w:sz w:val="22"/>
        </w:rPr>
        <w:t>Mesto Tvrdošín so sídlom Trojičné námestie 185/2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Zastúpené:</w:t>
      </w:r>
      <w:r w:rsidRPr="008E596B">
        <w:rPr>
          <w:sz w:val="22"/>
        </w:rPr>
        <w:tab/>
      </w:r>
      <w:r w:rsidRPr="008E596B">
        <w:rPr>
          <w:b/>
          <w:sz w:val="22"/>
        </w:rPr>
        <w:t>primátorom mesta Ing. Ivanom Šaškom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IČO:</w:t>
      </w:r>
      <w:r w:rsidRPr="008E596B">
        <w:rPr>
          <w:sz w:val="22"/>
        </w:rPr>
        <w:tab/>
      </w:r>
      <w:r w:rsidRPr="008E596B">
        <w:rPr>
          <w:b/>
          <w:sz w:val="22"/>
        </w:rPr>
        <w:t>00314901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Bankové spojenie:</w:t>
      </w:r>
      <w:r w:rsidRPr="008E596B">
        <w:rPr>
          <w:sz w:val="22"/>
        </w:rPr>
        <w:tab/>
      </w:r>
      <w:r w:rsidRPr="008E596B">
        <w:rPr>
          <w:b/>
          <w:sz w:val="22"/>
        </w:rPr>
        <w:t>VÚB pobočka Tvrdošín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Číslo účtu:</w:t>
      </w:r>
      <w:r w:rsidRPr="008E596B">
        <w:rPr>
          <w:sz w:val="22"/>
        </w:rPr>
        <w:tab/>
      </w:r>
      <w:r>
        <w:rPr>
          <w:b/>
          <w:sz w:val="22"/>
        </w:rPr>
        <w:t>SK27 0200 0011 5000 1882 8332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(ďalej len „prenajímateľ“)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a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sz w:val="22"/>
        </w:rPr>
      </w:pPr>
      <w:r>
        <w:rPr>
          <w:sz w:val="22"/>
        </w:rPr>
        <w:t>Nájomca</w:t>
      </w:r>
      <w:r w:rsidRPr="008E596B">
        <w:rPr>
          <w:sz w:val="22"/>
        </w:rPr>
        <w:t>:</w:t>
      </w:r>
    </w:p>
    <w:p w:rsidR="001C1A2C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Meno a priezvisko:</w:t>
      </w:r>
      <w:r w:rsidRPr="008E596B">
        <w:rPr>
          <w:sz w:val="22"/>
        </w:rPr>
        <w:tab/>
      </w:r>
      <w:r>
        <w:rPr>
          <w:b/>
          <w:sz w:val="22"/>
        </w:rPr>
        <w:t xml:space="preserve">Jozef Laštinec </w:t>
      </w:r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Katarína Laštincová</w:t>
      </w:r>
    </w:p>
    <w:p w:rsidR="001C1A2C" w:rsidRPr="00E769DD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A57601">
        <w:rPr>
          <w:sz w:val="22"/>
        </w:rPr>
        <w:t>Dátum narodenia:</w:t>
      </w:r>
      <w:r>
        <w:rPr>
          <w:b/>
          <w:sz w:val="22"/>
        </w:rPr>
        <w:tab/>
      </w:r>
      <w:bookmarkStart w:id="0" w:name="_GoBack"/>
      <w:bookmarkEnd w:id="0"/>
    </w:p>
    <w:p w:rsidR="001C1A2C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Trvalé bydlisko:</w:t>
      </w:r>
      <w:r w:rsidRPr="008E596B">
        <w:rPr>
          <w:sz w:val="22"/>
        </w:rPr>
        <w:tab/>
      </w:r>
      <w:r>
        <w:rPr>
          <w:b/>
          <w:sz w:val="22"/>
        </w:rPr>
        <w:t>Medvedzie 262/50-11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>
        <w:rPr>
          <w:sz w:val="22"/>
        </w:rPr>
        <w:t>(„ďalej len  nájomca“)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sz w:val="22"/>
        </w:rPr>
      </w:pP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uzavreli túto</w:t>
      </w:r>
      <w:r>
        <w:rPr>
          <w:sz w:val="22"/>
        </w:rPr>
        <w:t xml:space="preserve">                                    </w:t>
      </w:r>
      <w:r w:rsidRPr="008E596B">
        <w:rPr>
          <w:b/>
          <w:sz w:val="22"/>
        </w:rPr>
        <w:t>dohodu o skončení nájmu bytu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jc w:val="center"/>
        <w:rPr>
          <w:sz w:val="22"/>
        </w:rPr>
      </w:pPr>
    </w:p>
    <w:p w:rsidR="001C1A2C" w:rsidRPr="008E596B" w:rsidRDefault="001C1A2C" w:rsidP="001C1A2C">
      <w:pPr>
        <w:tabs>
          <w:tab w:val="left" w:pos="2268"/>
        </w:tabs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Čl. I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Predmet nájmu</w:t>
      </w:r>
    </w:p>
    <w:p w:rsidR="001C1A2C" w:rsidRPr="008E596B" w:rsidRDefault="001C1A2C" w:rsidP="001C1A2C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 xml:space="preserve">Prenajímateľ – vlastník bytového domu prenechal, v zmysle Zmluvy o nájme mestského bytu zo dňa </w:t>
      </w:r>
      <w:r>
        <w:rPr>
          <w:sz w:val="22"/>
        </w:rPr>
        <w:t>31.10.2016, nájomcovi do užívania 2</w:t>
      </w:r>
      <w:r w:rsidRPr="008E596B">
        <w:rPr>
          <w:sz w:val="22"/>
        </w:rPr>
        <w:t xml:space="preserve">-izbový byt č. </w:t>
      </w:r>
      <w:r>
        <w:rPr>
          <w:sz w:val="22"/>
        </w:rPr>
        <w:t>11, nachádzajúci sa na II. poschodí</w:t>
      </w:r>
      <w:r w:rsidRPr="008E596B">
        <w:rPr>
          <w:sz w:val="22"/>
        </w:rPr>
        <w:t xml:space="preserve"> bytového domu súpisné číslo</w:t>
      </w:r>
      <w:r>
        <w:rPr>
          <w:sz w:val="22"/>
        </w:rPr>
        <w:t xml:space="preserve"> 256/50</w:t>
      </w:r>
      <w:r w:rsidRPr="008E596B">
        <w:rPr>
          <w:sz w:val="22"/>
        </w:rPr>
        <w:t xml:space="preserve"> na Medvedzí v Tvrdošíne, ktorý je v katastri nehnuteľností vedený v k.ú. Krásna Hôrka, zapísaný na liste vlastníctva č. </w:t>
      </w:r>
      <w:r>
        <w:rPr>
          <w:sz w:val="22"/>
        </w:rPr>
        <w:t>3004</w:t>
      </w:r>
      <w:r w:rsidRPr="008E596B">
        <w:rPr>
          <w:sz w:val="22"/>
        </w:rPr>
        <w:t>, vlastník Mesto Tvrdošín v celosti.</w:t>
      </w:r>
    </w:p>
    <w:p w:rsidR="001C1A2C" w:rsidRPr="008E596B" w:rsidRDefault="001C1A2C" w:rsidP="001C1A2C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Byt pozostáva z </w:t>
      </w:r>
      <w:r>
        <w:rPr>
          <w:sz w:val="22"/>
        </w:rPr>
        <w:t>2 obytných</w:t>
      </w:r>
      <w:r w:rsidRPr="008E596B">
        <w:rPr>
          <w:sz w:val="22"/>
        </w:rPr>
        <w:t xml:space="preserve"> miestnost</w:t>
      </w:r>
      <w:r>
        <w:rPr>
          <w:sz w:val="22"/>
        </w:rPr>
        <w:t>í</w:t>
      </w:r>
      <w:r w:rsidRPr="008E596B">
        <w:rPr>
          <w:sz w:val="22"/>
        </w:rPr>
        <w:t>, kuchyne, príslušenstva kuchyne a to: kuchynskej l</w:t>
      </w:r>
      <w:r>
        <w:rPr>
          <w:sz w:val="22"/>
        </w:rPr>
        <w:t>inky, el. sporáka, digestora, kúpeľne + WC a chodba</w:t>
      </w:r>
      <w:r w:rsidRPr="008E596B">
        <w:rPr>
          <w:sz w:val="22"/>
        </w:rPr>
        <w:t>. Súčasťou bytu je pivnica v suteréne domu.</w:t>
      </w:r>
    </w:p>
    <w:p w:rsidR="001C1A2C" w:rsidRPr="008E596B" w:rsidRDefault="001C1A2C" w:rsidP="001C1A2C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Nájomca bol oprávnený s bytom užívať aj spoločné priestory a spoločné zariadenia domu a využívať plnenia, ktoré sa poskytujú s užívaním bytu.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Čl. II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Skončenie nájmu</w:t>
      </w:r>
    </w:p>
    <w:p w:rsidR="001C1A2C" w:rsidRPr="008E596B" w:rsidRDefault="001C1A2C" w:rsidP="001C1A2C">
      <w:p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Prenajímateľ a nájomca sa dohodli, že:</w:t>
      </w:r>
    </w:p>
    <w:p w:rsidR="001C1A2C" w:rsidRPr="008E596B" w:rsidRDefault="001C1A2C" w:rsidP="001C1A2C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 bytu uvedeného v Čl.</w:t>
      </w:r>
      <w:r>
        <w:rPr>
          <w:sz w:val="22"/>
        </w:rPr>
        <w:t xml:space="preserve"> I tejto dohody sa skončí dňom 31.12</w:t>
      </w:r>
      <w:r w:rsidRPr="00C45FD2">
        <w:rPr>
          <w:sz w:val="22"/>
        </w:rPr>
        <w:t>.2016</w:t>
      </w:r>
      <w:r w:rsidRPr="008E596B">
        <w:rPr>
          <w:sz w:val="22"/>
        </w:rPr>
        <w:t>.</w:t>
      </w:r>
    </w:p>
    <w:p w:rsidR="001C1A2C" w:rsidRPr="008E596B" w:rsidRDefault="001C1A2C" w:rsidP="001C1A2C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Nájomca ku dňu</w:t>
      </w:r>
      <w:r>
        <w:rPr>
          <w:sz w:val="22"/>
        </w:rPr>
        <w:t xml:space="preserve"> 31</w:t>
      </w:r>
      <w:r w:rsidRPr="00C45FD2">
        <w:rPr>
          <w:sz w:val="22"/>
        </w:rPr>
        <w:t>.</w:t>
      </w:r>
      <w:r>
        <w:rPr>
          <w:sz w:val="22"/>
        </w:rPr>
        <w:t>12</w:t>
      </w:r>
      <w:r w:rsidRPr="00C45FD2">
        <w:rPr>
          <w:sz w:val="22"/>
        </w:rPr>
        <w:t>.2016</w:t>
      </w:r>
      <w:r w:rsidRPr="008E596B">
        <w:rPr>
          <w:sz w:val="22"/>
        </w:rPr>
        <w:t xml:space="preserve"> byt uvedený v Čl. I tejto dohody uvoľní (vyprace) a vráti ho prenajímateľovi.</w:t>
      </w:r>
    </w:p>
    <w:p w:rsidR="001C1A2C" w:rsidRPr="008E596B" w:rsidRDefault="001C1A2C" w:rsidP="001C1A2C">
      <w:pPr>
        <w:pStyle w:val="ListParagraph"/>
        <w:tabs>
          <w:tab w:val="left" w:pos="2268"/>
        </w:tabs>
        <w:spacing w:after="0" w:line="240" w:lineRule="auto"/>
        <w:ind w:left="0"/>
        <w:jc w:val="center"/>
        <w:rPr>
          <w:b/>
          <w:sz w:val="22"/>
        </w:rPr>
      </w:pPr>
      <w:r w:rsidRPr="008E596B">
        <w:rPr>
          <w:b/>
          <w:sz w:val="22"/>
        </w:rPr>
        <w:t>Čl. III</w:t>
      </w:r>
    </w:p>
    <w:p w:rsidR="001C1A2C" w:rsidRPr="008E596B" w:rsidRDefault="001C1A2C" w:rsidP="001C1A2C">
      <w:pPr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Vrátenie veci</w:t>
      </w:r>
    </w:p>
    <w:p w:rsidR="001C1A2C" w:rsidRPr="008E596B" w:rsidRDefault="001C1A2C" w:rsidP="001C1A2C">
      <w:pPr>
        <w:spacing w:after="0" w:line="240" w:lineRule="auto"/>
        <w:rPr>
          <w:sz w:val="22"/>
        </w:rPr>
      </w:pPr>
      <w:r w:rsidRPr="008E596B">
        <w:rPr>
          <w:sz w:val="22"/>
        </w:rPr>
        <w:t>Prenajímateľ a nájomca po prehliadke bytu zhodne vyhlasujú, že:</w:t>
      </w:r>
    </w:p>
    <w:p w:rsidR="001C1A2C" w:rsidRPr="008E596B" w:rsidRDefault="001C1A2C" w:rsidP="001C1A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od vzniku nájmu nevykonal žiadne zmeny bytu uvedeného v Čl. I tejto Dohody.</w:t>
      </w:r>
    </w:p>
    <w:p w:rsidR="001C1A2C" w:rsidRPr="008E596B" w:rsidRDefault="001C1A2C" w:rsidP="001C1A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vracia byt uvedený v Čl. I v stave, v akom ho prevzal, s prihliadnutím na obvyklé opotrebenie.</w:t>
      </w:r>
    </w:p>
    <w:p w:rsidR="001C1A2C" w:rsidRDefault="001C1A2C" w:rsidP="001C1A2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C45FD2">
        <w:rPr>
          <w:sz w:val="22"/>
        </w:rPr>
        <w:t xml:space="preserve">Nájomca ku dňu spísania dohody </w:t>
      </w:r>
      <w:r>
        <w:rPr>
          <w:sz w:val="22"/>
        </w:rPr>
        <w:t>nedlhuje</w:t>
      </w:r>
      <w:r w:rsidRPr="00C45FD2">
        <w:rPr>
          <w:sz w:val="22"/>
        </w:rPr>
        <w:t xml:space="preserve"> prenajímateľovi nájomné a úhradu za služby spojené s užívaním bytu. Konečné vyúčtovanie roka 2016  bude vykonané do 05/2017 čím ešte môžu vzniknúť preplatky resp. nedoplatky.</w:t>
      </w:r>
    </w:p>
    <w:p w:rsidR="001C1A2C" w:rsidRPr="008E596B" w:rsidRDefault="001C1A2C" w:rsidP="001C1A2C">
      <w:pPr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Čl. IV</w:t>
      </w:r>
    </w:p>
    <w:p w:rsidR="001C1A2C" w:rsidRPr="008E596B" w:rsidRDefault="001C1A2C" w:rsidP="001C1A2C">
      <w:pPr>
        <w:spacing w:after="0" w:line="240" w:lineRule="auto"/>
        <w:jc w:val="center"/>
        <w:rPr>
          <w:b/>
          <w:sz w:val="22"/>
        </w:rPr>
      </w:pPr>
      <w:r w:rsidRPr="008E596B">
        <w:rPr>
          <w:b/>
          <w:sz w:val="22"/>
        </w:rPr>
        <w:t>Spoločné ustanovenia</w:t>
      </w:r>
    </w:p>
    <w:p w:rsidR="001C1A2C" w:rsidRPr="008E596B" w:rsidRDefault="001C1A2C" w:rsidP="001C1A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Prenajímateľ a nájomca zhodne vyhlasujú, že sú spôsobilí na právne úkony, že ich zmluvná voľnosť nie je obmedzená a že táto dohoda obsahuje ich slobodnú, vážnu, určitú a zrozumiteľnú vôľu, ktorú prejavili bez tiesne a nevýhodných podmienok, čo potvrdzujú svojimi podpismi na tejto Dohode o skončení nájmu.</w:t>
      </w:r>
    </w:p>
    <w:p w:rsidR="001C1A2C" w:rsidRPr="008E596B" w:rsidRDefault="001C1A2C" w:rsidP="001C1A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bola vyhotovená v 2 rovnopisoch, z toho 1x pre prenajímateľa a 1x pre nájomcu.</w:t>
      </w:r>
    </w:p>
    <w:p w:rsidR="001C1A2C" w:rsidRPr="008E596B" w:rsidRDefault="001C1A2C" w:rsidP="001C1A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nadobúda platnosť dňom podpísania oboma zmluvnými stranami a účinnosť dňom nasledujúcim po dni jej zverejnenia na webovom sídle mesta Tvrdošín.</w:t>
      </w:r>
    </w:p>
    <w:p w:rsidR="001C1A2C" w:rsidRDefault="001C1A2C" w:rsidP="001C1A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 xml:space="preserve">Neoddeliteľnou prílohou tejto zmluvy je </w:t>
      </w:r>
      <w:r w:rsidRPr="008E596B">
        <w:rPr>
          <w:i/>
          <w:sz w:val="22"/>
        </w:rPr>
        <w:t>„Protokol o odovzdaní a prevzatí bytu“</w:t>
      </w:r>
      <w:r w:rsidRPr="008E596B">
        <w:rPr>
          <w:sz w:val="22"/>
        </w:rPr>
        <w:t>.</w:t>
      </w:r>
    </w:p>
    <w:p w:rsidR="001C1A2C" w:rsidRPr="0051592E" w:rsidRDefault="001C1A2C" w:rsidP="001C1A2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súhlasí so spracovaním osobných údajov podľa zákona NR SR č. 122/2013 Z.z. o ochrane osobných údajov v znení neskorších predpisov.</w:t>
      </w:r>
    </w:p>
    <w:p w:rsidR="001C1A2C" w:rsidRPr="008E596B" w:rsidRDefault="001C1A2C" w:rsidP="001C1A2C">
      <w:pPr>
        <w:spacing w:after="0" w:line="240" w:lineRule="auto"/>
        <w:rPr>
          <w:sz w:val="22"/>
        </w:rPr>
      </w:pPr>
    </w:p>
    <w:p w:rsidR="001C1A2C" w:rsidRPr="008E596B" w:rsidRDefault="001C1A2C" w:rsidP="001C1A2C">
      <w:pPr>
        <w:spacing w:after="0" w:line="240" w:lineRule="auto"/>
        <w:rPr>
          <w:sz w:val="22"/>
        </w:rPr>
      </w:pPr>
      <w:r w:rsidRPr="008E596B">
        <w:rPr>
          <w:sz w:val="22"/>
        </w:rPr>
        <w:t xml:space="preserve">V Tvrdošíne dňa: </w:t>
      </w:r>
    </w:p>
    <w:p w:rsidR="001C1A2C" w:rsidRPr="008E596B" w:rsidRDefault="001C1A2C" w:rsidP="001C1A2C">
      <w:pPr>
        <w:spacing w:after="0" w:line="240" w:lineRule="auto"/>
        <w:rPr>
          <w:sz w:val="22"/>
        </w:rPr>
      </w:pPr>
    </w:p>
    <w:p w:rsidR="001C1A2C" w:rsidRPr="008E596B" w:rsidRDefault="001C1A2C" w:rsidP="001C1A2C">
      <w:pPr>
        <w:tabs>
          <w:tab w:val="left" w:pos="6096"/>
        </w:tabs>
        <w:spacing w:after="0" w:line="240" w:lineRule="auto"/>
        <w:rPr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  <w:t>Nájomca:</w:t>
      </w:r>
    </w:p>
    <w:p w:rsidR="001C1A2C" w:rsidRPr="008E596B" w:rsidRDefault="001C1A2C" w:rsidP="001C1A2C">
      <w:pPr>
        <w:spacing w:after="0" w:line="240" w:lineRule="auto"/>
        <w:rPr>
          <w:sz w:val="22"/>
        </w:rPr>
      </w:pPr>
    </w:p>
    <w:p w:rsidR="00115F11" w:rsidRDefault="00115F11"/>
    <w:sectPr w:rsidR="00115F11" w:rsidSect="0051592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0CB"/>
    <w:multiLevelType w:val="hybridMultilevel"/>
    <w:tmpl w:val="41223A8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B44FA"/>
    <w:multiLevelType w:val="hybridMultilevel"/>
    <w:tmpl w:val="B65EA7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D38B4"/>
    <w:multiLevelType w:val="hybridMultilevel"/>
    <w:tmpl w:val="BB82F24C"/>
    <w:lvl w:ilvl="0" w:tplc="037C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653B73"/>
    <w:multiLevelType w:val="hybridMultilevel"/>
    <w:tmpl w:val="FB3A9F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6"/>
    <w:rsid w:val="00115F11"/>
    <w:rsid w:val="001222B6"/>
    <w:rsid w:val="001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9FA3-ED53-4E8C-B34F-0AD69289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A2C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1C1A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2</cp:revision>
  <dcterms:created xsi:type="dcterms:W3CDTF">2017-01-19T13:00:00Z</dcterms:created>
  <dcterms:modified xsi:type="dcterms:W3CDTF">2017-01-19T13:01:00Z</dcterms:modified>
</cp:coreProperties>
</file>