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A00B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.02.2016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AA00B0">
        <w:rPr>
          <w:rFonts w:ascii="Times New Roman" w:eastAsia="Times New Roman" w:hAnsi="Times New Roman" w:cs="Times New Roman"/>
          <w:b/>
          <w:bCs/>
          <w:sz w:val="24"/>
          <w:szCs w:val="24"/>
        </w:rPr>
        <w:t>Skurčák</w:t>
      </w:r>
      <w:proofErr w:type="spellEnd"/>
      <w:r w:rsidR="00AA0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Dušan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AA00B0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AA00B0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A00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7 44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0B0">
        <w:rPr>
          <w:rFonts w:ascii="Times New Roman" w:eastAsia="Times New Roman" w:hAnsi="Times New Roman" w:cs="Times New Roman"/>
          <w:sz w:val="24"/>
          <w:szCs w:val="24"/>
        </w:rPr>
        <w:t>148/29-15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122FA3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AA00B0">
        <w:rPr>
          <w:rFonts w:ascii="Times New Roman" w:eastAsia="Times New Roman" w:hAnsi="Times New Roman" w:cs="Times New Roman"/>
          <w:color w:val="000080"/>
          <w:sz w:val="24"/>
          <w:szCs w:val="24"/>
        </w:rPr>
        <w:t>9</w:t>
      </w:r>
      <w:r w:rsidR="00122FA3">
        <w:rPr>
          <w:rFonts w:ascii="Times New Roman" w:eastAsia="Times New Roman" w:hAnsi="Times New Roman" w:cs="Times New Roman"/>
          <w:color w:val="000080"/>
          <w:sz w:val="24"/>
          <w:szCs w:val="24"/>
        </w:rPr>
        <w:t>.02.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122FA3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AA00B0">
        <w:rPr>
          <w:rFonts w:ascii="Times New Roman" w:eastAsia="Times New Roman" w:hAnsi="Times New Roman" w:cs="Times New Roman"/>
          <w:color w:val="000080"/>
          <w:sz w:val="24"/>
          <w:szCs w:val="24"/>
        </w:rPr>
        <w:t>9</w:t>
      </w:r>
      <w:r w:rsidR="00122FA3">
        <w:rPr>
          <w:rFonts w:ascii="Times New Roman" w:eastAsia="Times New Roman" w:hAnsi="Times New Roman" w:cs="Times New Roman"/>
          <w:color w:val="000080"/>
          <w:sz w:val="24"/>
          <w:szCs w:val="24"/>
        </w:rPr>
        <w:t>.02.2016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22FA3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3FCB"/>
    <w:rsid w:val="002C4A81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83856"/>
    <w:rsid w:val="00A918BB"/>
    <w:rsid w:val="00A94A2F"/>
    <w:rsid w:val="00A952EF"/>
    <w:rsid w:val="00AA00B0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B7172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91</cp:revision>
  <cp:lastPrinted>2016-02-03T13:29:00Z</cp:lastPrinted>
  <dcterms:created xsi:type="dcterms:W3CDTF">2013-02-25T08:49:00Z</dcterms:created>
  <dcterms:modified xsi:type="dcterms:W3CDTF">2016-02-09T08:56:00Z</dcterms:modified>
</cp:coreProperties>
</file>