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34" w:rsidRPr="00E21E8E" w:rsidRDefault="00892C34" w:rsidP="00892C34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892C34" w:rsidRPr="006C7C64" w:rsidRDefault="00892C34" w:rsidP="00892C34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</w:p>
    <w:p w:rsidR="00892C34" w:rsidRPr="009428E7" w:rsidRDefault="00892C34" w:rsidP="00892C34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892C34" w:rsidRPr="00E84C70" w:rsidRDefault="00892C34" w:rsidP="00892C34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892C34" w:rsidRPr="00E84C70" w:rsidRDefault="00892C34" w:rsidP="00892C34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892C34" w:rsidRPr="00E84C70" w:rsidRDefault="00892C34" w:rsidP="00892C34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892C34" w:rsidRPr="00E84C70" w:rsidRDefault="00892C34" w:rsidP="00892C34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892C34" w:rsidRPr="00E84C70" w:rsidRDefault="00892C34" w:rsidP="00892C34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892C34" w:rsidRDefault="00892C34" w:rsidP="00892C34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892C34" w:rsidRPr="00E84C70" w:rsidRDefault="00892C34" w:rsidP="00892C34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892C34" w:rsidRPr="00E21E8E" w:rsidRDefault="00892C34" w:rsidP="00892C34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892C34" w:rsidRPr="006D5F0B" w:rsidRDefault="00892C34" w:rsidP="00892C34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Erika Holubová</w:t>
      </w:r>
      <w:r w:rsidRPr="006D5F0B">
        <w:rPr>
          <w:sz w:val="22"/>
        </w:rPr>
        <w:t xml:space="preserve"> </w:t>
      </w:r>
      <w:r>
        <w:rPr>
          <w:sz w:val="22"/>
        </w:rPr>
        <w:tab/>
      </w:r>
      <w:r w:rsidRPr="006D5F0B">
        <w:rPr>
          <w:b/>
          <w:sz w:val="22"/>
        </w:rPr>
        <w:t>a </w:t>
      </w:r>
      <w:r>
        <w:rPr>
          <w:b/>
          <w:sz w:val="22"/>
        </w:rPr>
        <w:tab/>
        <w:t>Miroslav Holub</w:t>
      </w:r>
    </w:p>
    <w:p w:rsidR="00892C34" w:rsidRPr="006D5F0B" w:rsidRDefault="00892C34" w:rsidP="00892C34">
      <w:pPr>
        <w:tabs>
          <w:tab w:val="left" w:pos="1134"/>
        </w:tabs>
        <w:spacing w:after="0" w:line="240" w:lineRule="auto"/>
        <w:rPr>
          <w:sz w:val="22"/>
        </w:rPr>
      </w:pPr>
      <w:r w:rsidRPr="006D5F0B">
        <w:rPr>
          <w:sz w:val="22"/>
        </w:rPr>
        <w:t>Dátum narodenia:</w:t>
      </w:r>
      <w:r w:rsidRPr="006D5F0B">
        <w:rPr>
          <w:sz w:val="22"/>
        </w:rPr>
        <w:tab/>
      </w:r>
    </w:p>
    <w:p w:rsidR="00892C34" w:rsidRPr="006D5F0B" w:rsidRDefault="00892C34" w:rsidP="00892C34">
      <w:pPr>
        <w:tabs>
          <w:tab w:val="left" w:pos="1134"/>
        </w:tabs>
        <w:spacing w:after="0" w:line="240" w:lineRule="auto"/>
        <w:rPr>
          <w:sz w:val="22"/>
        </w:rPr>
      </w:pPr>
      <w:r>
        <w:rPr>
          <w:sz w:val="22"/>
        </w:rPr>
        <w:t xml:space="preserve">Obaja bytom: </w:t>
      </w:r>
      <w:r>
        <w:rPr>
          <w:sz w:val="22"/>
        </w:rPr>
        <w:tab/>
      </w:r>
      <w:r w:rsidRPr="006D5F0B">
        <w:rPr>
          <w:sz w:val="22"/>
        </w:rPr>
        <w:t xml:space="preserve"> </w:t>
      </w:r>
      <w:r>
        <w:rPr>
          <w:sz w:val="22"/>
        </w:rPr>
        <w:tab/>
        <w:t>Medvedzie, Michalské námestie 254, 027 44 Tvrdošín</w:t>
      </w:r>
    </w:p>
    <w:p w:rsidR="00892C34" w:rsidRPr="00E21E8E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892C34" w:rsidRPr="00E21E8E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892C34" w:rsidRDefault="00892C34" w:rsidP="00892C34">
      <w:pPr>
        <w:pStyle w:val="tl2"/>
      </w:pPr>
      <w:r>
        <w:t xml:space="preserve">Prenajímateľ – vlastník bytu č.1 na </w:t>
      </w:r>
      <w:proofErr w:type="spellStart"/>
      <w:r>
        <w:t>II.poschodí</w:t>
      </w:r>
      <w:proofErr w:type="spellEnd"/>
      <w:r>
        <w:t xml:space="preserve"> obytného domu </w:t>
      </w:r>
      <w:proofErr w:type="spellStart"/>
      <w:r>
        <w:t>súp.č</w:t>
      </w:r>
      <w:proofErr w:type="spellEnd"/>
      <w:r>
        <w:t>. 254, vchod č.1, nachádzajúceho sa v Tvrdošíne, Medvedzie 254, postaveného na pozemku parcely C-KN č. 541/269 vrátane spoluvlastníckeho podielu 9530/186844, prenecháva nájo</w:t>
      </w:r>
      <w:bookmarkStart w:id="0" w:name="_GoBack"/>
      <w:bookmarkEnd w:id="0"/>
      <w:r>
        <w:t>mcovi do užívania v obytnom dome, 3-izbový byt, označený ako byt číslo 1 (ďalej len byt), ktorý podľa prílohy k opatreniu MF SR č. 01/R/2008 v znení neskorších predpisov patrí do I. kategórie.</w:t>
      </w:r>
    </w:p>
    <w:p w:rsidR="00892C34" w:rsidRDefault="00892C34" w:rsidP="00892C34">
      <w:pPr>
        <w:pStyle w:val="tl2"/>
      </w:pPr>
      <w:r>
        <w:t>Byt pozostáva z 3 obytných miestností, kuchyne, príslušenstva kuchyne a to: kuchynskej linky, plynovej 4-platničky, digestora, plynového kotla ďalej kúpeľne, WC a chodby. Súčasťou bytu je pivnica v suteréne domu. Podlahová plocha bytu je uvedená v Evidenčnom liste a jeho vybavenosť v protokole o odovzdaní a prevzatí bytu.</w:t>
      </w:r>
    </w:p>
    <w:p w:rsidR="00892C34" w:rsidRPr="00A2533F" w:rsidRDefault="00892C34" w:rsidP="00892C34">
      <w:pPr>
        <w:pStyle w:val="tl2"/>
      </w:pPr>
      <w:r w:rsidRPr="00A2533F">
        <w:t>Podlahová plocha bytu je uvedená v Evidenčnom liste a jeho vybavenosť v protokole o odovzdaní a prevzatí bytu.</w:t>
      </w:r>
    </w:p>
    <w:p w:rsidR="00892C34" w:rsidRPr="00E21E8E" w:rsidRDefault="00892C34" w:rsidP="00892C34">
      <w:pPr>
        <w:pStyle w:val="tl2"/>
      </w:pPr>
      <w:r w:rsidRPr="00E21E8E">
        <w:t>Nájomca je oprávnený s bytom užívať aj spoločné priestory a spoločné zariadenia domu a využívať plnenia, ktoré sa poskytujú s užívaním bytu.</w:t>
      </w:r>
    </w:p>
    <w:p w:rsidR="00892C34" w:rsidRPr="00E21E8E" w:rsidRDefault="00892C34" w:rsidP="00892C34">
      <w:pPr>
        <w:pStyle w:val="tl2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892C34" w:rsidRPr="00342B18" w:rsidRDefault="00892C34" w:rsidP="00892C34">
      <w:pPr>
        <w:pStyle w:val="tl2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892C34" w:rsidRPr="00342B18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892C34" w:rsidRPr="00342B18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892C34" w:rsidRPr="00342B18" w:rsidRDefault="00892C34" w:rsidP="00892C34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Prenajímateľ prenecháva </w:t>
      </w:r>
      <w:r>
        <w:rPr>
          <w:sz w:val="22"/>
        </w:rPr>
        <w:t>3</w:t>
      </w:r>
      <w:r w:rsidRPr="00342B18">
        <w:rPr>
          <w:sz w:val="22"/>
        </w:rPr>
        <w:t xml:space="preserve">-izbový byt č. </w:t>
      </w:r>
      <w:r>
        <w:rPr>
          <w:sz w:val="22"/>
        </w:rPr>
        <w:t>2</w:t>
      </w:r>
      <w:r w:rsidRPr="00342B18">
        <w:rPr>
          <w:sz w:val="22"/>
        </w:rPr>
        <w:t xml:space="preserve"> v bytovom dome </w:t>
      </w:r>
      <w:proofErr w:type="spellStart"/>
      <w:r w:rsidRPr="00342B18">
        <w:rPr>
          <w:sz w:val="22"/>
        </w:rPr>
        <w:t>súp.č</w:t>
      </w:r>
      <w:proofErr w:type="spellEnd"/>
      <w:r w:rsidRPr="00342B18">
        <w:rPr>
          <w:sz w:val="22"/>
        </w:rPr>
        <w:t xml:space="preserve">. </w:t>
      </w:r>
      <w:r>
        <w:rPr>
          <w:sz w:val="22"/>
        </w:rPr>
        <w:t>906/29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</w:t>
      </w:r>
      <w:r w:rsidRPr="00220B53">
        <w:rPr>
          <w:b/>
          <w:sz w:val="22"/>
        </w:rPr>
        <w:t>účinnosťou od 01.1</w:t>
      </w:r>
      <w:r>
        <w:rPr>
          <w:b/>
          <w:sz w:val="22"/>
        </w:rPr>
        <w:t>1</w:t>
      </w:r>
      <w:r w:rsidRPr="00220B53">
        <w:rPr>
          <w:b/>
          <w:sz w:val="22"/>
        </w:rPr>
        <w:t>.2016 do 31.1</w:t>
      </w:r>
      <w:r>
        <w:rPr>
          <w:b/>
          <w:sz w:val="22"/>
        </w:rPr>
        <w:t>0</w:t>
      </w:r>
      <w:r w:rsidRPr="00220B53">
        <w:rPr>
          <w:b/>
          <w:sz w:val="22"/>
        </w:rPr>
        <w:t>.201</w:t>
      </w:r>
      <w:r>
        <w:rPr>
          <w:b/>
          <w:sz w:val="22"/>
        </w:rPr>
        <w:t>9</w:t>
      </w:r>
      <w:r w:rsidRPr="00342B18">
        <w:rPr>
          <w:b/>
          <w:sz w:val="22"/>
        </w:rPr>
        <w:t xml:space="preserve">. </w:t>
      </w:r>
    </w:p>
    <w:p w:rsidR="00892C34" w:rsidRPr="00342B18" w:rsidRDefault="00892C34" w:rsidP="00892C34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</w:t>
      </w:r>
      <w:r>
        <w:rPr>
          <w:sz w:val="22"/>
        </w:rPr>
        <w:t>43/2010 o dotáciách na rozvoj</w:t>
      </w:r>
      <w:r w:rsidRPr="00342B18">
        <w:rPr>
          <w:sz w:val="22"/>
        </w:rPr>
        <w:t xml:space="preserve"> bývania a o sociálnom bývaní a vo VZN mesta Tvrdošín o podmienkach prideľovania bytov vo vlastníctve mesta Tvrdošín.</w:t>
      </w:r>
    </w:p>
    <w:p w:rsidR="00892C34" w:rsidRPr="00342B18" w:rsidRDefault="00892C34" w:rsidP="00892C34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892C34" w:rsidRPr="00342B18" w:rsidRDefault="00892C34" w:rsidP="00892C34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</w:t>
      </w:r>
      <w:r>
        <w:rPr>
          <w:sz w:val="22"/>
        </w:rPr>
        <w:t>e povinný najmenej 2 mesiace</w:t>
      </w:r>
      <w:r w:rsidRPr="00342B18">
        <w:rPr>
          <w:sz w:val="22"/>
        </w:rPr>
        <w:t xml:space="preserve">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892C34" w:rsidRPr="00342B18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892C34" w:rsidRPr="00342B18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892C34" w:rsidRPr="00342B18" w:rsidRDefault="00892C34" w:rsidP="00892C34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892C34" w:rsidRPr="00FC2993" w:rsidRDefault="00892C34" w:rsidP="00892C34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6D5F0B">
        <w:rPr>
          <w:bCs/>
          <w:sz w:val="22"/>
        </w:rPr>
        <w:t xml:space="preserve">nájomné za užívanie bytu vo výške </w:t>
      </w:r>
      <w:r>
        <w:rPr>
          <w:bCs/>
          <w:sz w:val="22"/>
        </w:rPr>
        <w:t>140</w:t>
      </w:r>
      <w:r w:rsidRPr="006D5F0B">
        <w:rPr>
          <w:bCs/>
          <w:sz w:val="22"/>
        </w:rPr>
        <w:t xml:space="preserve"> EUR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</w:t>
      </w:r>
      <w:r w:rsidRPr="00342B18">
        <w:rPr>
          <w:sz w:val="22"/>
        </w:rPr>
        <w:lastRenderedPageBreak/>
        <w:t>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892C34" w:rsidRDefault="00892C34" w:rsidP="00892C34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892C34" w:rsidRPr="00D90407" w:rsidRDefault="00892C34" w:rsidP="00892C34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892C34" w:rsidRPr="00D90407" w:rsidRDefault="00892C34" w:rsidP="00892C34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892C34" w:rsidRPr="00807DFC" w:rsidRDefault="00892C34" w:rsidP="00892C34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892C34" w:rsidRPr="0075324A" w:rsidRDefault="00892C34" w:rsidP="00892C34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892C34" w:rsidRDefault="00892C34" w:rsidP="00892C34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892C34" w:rsidRPr="002B6EE0" w:rsidRDefault="00892C34" w:rsidP="00892C34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892C34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892C34" w:rsidRPr="005B4166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892C34" w:rsidRPr="005B4166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892C34" w:rsidRPr="00EB1514" w:rsidRDefault="00892C34" w:rsidP="00892C34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892C34" w:rsidRPr="0044519A" w:rsidRDefault="00892C34" w:rsidP="00892C34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892C34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892C34" w:rsidRPr="00E21E8E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892C34" w:rsidRPr="00E21E8E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892C34" w:rsidRDefault="00892C34" w:rsidP="00892C34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892C34" w:rsidRDefault="00892C34" w:rsidP="00892C34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892C34" w:rsidRPr="00A2533F" w:rsidRDefault="00892C34" w:rsidP="00892C34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892C34" w:rsidRPr="00E21E8E" w:rsidRDefault="00892C34" w:rsidP="00892C34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892C34" w:rsidRPr="00E21E8E" w:rsidRDefault="00892C34" w:rsidP="00892C34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892C34" w:rsidRDefault="00892C34" w:rsidP="00892C34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892C34" w:rsidRDefault="00892C34" w:rsidP="00892C34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lastRenderedPageBreak/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892C34" w:rsidRPr="00A2533F" w:rsidRDefault="00892C34" w:rsidP="00892C34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892C34" w:rsidRPr="00A2533F" w:rsidRDefault="00892C34" w:rsidP="00892C34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892C34" w:rsidRPr="00E21E8E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892C34" w:rsidRPr="00E21E8E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892C34" w:rsidRPr="00E21E8E" w:rsidRDefault="00892C34" w:rsidP="00892C34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892C34" w:rsidRPr="00E21E8E" w:rsidRDefault="00892C34" w:rsidP="00892C34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892C34" w:rsidRPr="00E21E8E" w:rsidRDefault="00892C34" w:rsidP="00892C34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892C34" w:rsidRPr="00E21E8E" w:rsidRDefault="00892C34" w:rsidP="00892C34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892C34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892C34" w:rsidRPr="00E21E8E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892C34" w:rsidRPr="00E21E8E" w:rsidRDefault="00892C34" w:rsidP="00892C34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892C34" w:rsidRDefault="00892C34" w:rsidP="00892C34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892C34" w:rsidRPr="00E21E8E" w:rsidRDefault="00892C34" w:rsidP="00892C34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892C34" w:rsidRPr="00E21E8E" w:rsidRDefault="00892C34" w:rsidP="00892C34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892C34" w:rsidRPr="00E21E8E" w:rsidRDefault="00892C34" w:rsidP="00892C34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892C34" w:rsidRPr="00E21E8E" w:rsidRDefault="00892C34" w:rsidP="00892C34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892C34" w:rsidRPr="00E21E8E" w:rsidRDefault="00892C34" w:rsidP="00892C34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892C34" w:rsidRPr="00E21E8E" w:rsidRDefault="00892C34" w:rsidP="00892C34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892C34" w:rsidRPr="005B4166" w:rsidRDefault="00892C34" w:rsidP="00892C34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892C34" w:rsidRPr="00E21E8E" w:rsidRDefault="00892C34" w:rsidP="00892C34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892C34" w:rsidRDefault="00892C34" w:rsidP="00892C34">
      <w:pPr>
        <w:tabs>
          <w:tab w:val="left" w:pos="6096"/>
        </w:tabs>
        <w:rPr>
          <w:sz w:val="22"/>
        </w:rPr>
      </w:pPr>
    </w:p>
    <w:p w:rsidR="00892C34" w:rsidRPr="00E21E8E" w:rsidRDefault="00892C34" w:rsidP="00892C34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892C34" w:rsidRDefault="00892C34" w:rsidP="00892C34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</w:t>
      </w:r>
    </w:p>
    <w:p w:rsidR="00892C34" w:rsidRDefault="00892C34" w:rsidP="00892C34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Erika Holubová</w:t>
      </w:r>
    </w:p>
    <w:p w:rsidR="00892C34" w:rsidRDefault="00892C34" w:rsidP="00892C34">
      <w:pPr>
        <w:spacing w:after="0" w:line="240" w:lineRule="auto"/>
        <w:rPr>
          <w:sz w:val="22"/>
        </w:rPr>
      </w:pPr>
    </w:p>
    <w:p w:rsidR="00892C34" w:rsidRDefault="00892C34" w:rsidP="00892C34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</w:t>
      </w:r>
    </w:p>
    <w:p w:rsidR="00892C34" w:rsidRDefault="00892C34" w:rsidP="00892C34">
      <w:pPr>
        <w:spacing w:after="0" w:line="240" w:lineRule="auto"/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Miroslav Holub</w:t>
      </w:r>
    </w:p>
    <w:p w:rsidR="00892C34" w:rsidRDefault="00892C34" w:rsidP="00892C34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892C34" w:rsidRDefault="00892C34" w:rsidP="00892C34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340FA5" w:rsidRDefault="00340FA5"/>
    <w:sectPr w:rsidR="00340FA5" w:rsidSect="00FC29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9364F818"/>
    <w:lvl w:ilvl="0" w:tplc="3AF2B8E6">
      <w:start w:val="1"/>
      <w:numFmt w:val="decimal"/>
      <w:pStyle w:val="tl2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ED"/>
    <w:rsid w:val="00340FA5"/>
    <w:rsid w:val="00892C34"/>
    <w:rsid w:val="00F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0067C-A088-4012-9BF7-B6976A93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C34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link w:val="ListParagraphChar"/>
    <w:rsid w:val="00892C34"/>
    <w:pPr>
      <w:ind w:left="720"/>
    </w:pPr>
  </w:style>
  <w:style w:type="paragraph" w:styleId="Normlnywebov">
    <w:name w:val="Normal (Web)"/>
    <w:basedOn w:val="Normlny"/>
    <w:rsid w:val="00892C34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paragraph" w:customStyle="1" w:styleId="tl1">
    <w:name w:val="Štýl1"/>
    <w:basedOn w:val="ListParagraph"/>
    <w:link w:val="tl1Char"/>
    <w:qFormat/>
    <w:rsid w:val="00892C34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paragraph" w:customStyle="1" w:styleId="tl2">
    <w:name w:val="Štýl2"/>
    <w:basedOn w:val="ListParagraph"/>
    <w:link w:val="tl2Char"/>
    <w:qFormat/>
    <w:rsid w:val="00892C34"/>
    <w:pPr>
      <w:numPr>
        <w:numId w:val="1"/>
      </w:numPr>
      <w:tabs>
        <w:tab w:val="left" w:pos="1276"/>
        <w:tab w:val="left" w:pos="1843"/>
      </w:tabs>
      <w:spacing w:after="0" w:line="240" w:lineRule="auto"/>
    </w:pPr>
    <w:rPr>
      <w:sz w:val="22"/>
    </w:rPr>
  </w:style>
  <w:style w:type="character" w:customStyle="1" w:styleId="ListParagraphChar">
    <w:name w:val="List Paragraph Char"/>
    <w:link w:val="ListParagraph"/>
    <w:rsid w:val="00892C34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892C34"/>
    <w:rPr>
      <w:rFonts w:ascii="Times New Roman" w:eastAsia="Times New Roman" w:hAnsi="Times New Roman" w:cs="Times New Roman"/>
    </w:rPr>
  </w:style>
  <w:style w:type="character" w:customStyle="1" w:styleId="tl2Char">
    <w:name w:val="Štýl2 Char"/>
    <w:link w:val="tl2"/>
    <w:rsid w:val="00892C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2</cp:revision>
  <dcterms:created xsi:type="dcterms:W3CDTF">2016-11-07T08:34:00Z</dcterms:created>
  <dcterms:modified xsi:type="dcterms:W3CDTF">2016-11-07T08:35:00Z</dcterms:modified>
</cp:coreProperties>
</file>