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92" w:rsidRPr="005A594E" w:rsidRDefault="00656FDF" w:rsidP="00230192">
      <w:pPr>
        <w:pStyle w:val="Nzov"/>
        <w:rPr>
          <w:color w:val="FF0000"/>
        </w:rPr>
      </w:pPr>
      <w:r>
        <w:t xml:space="preserve">  ZMLUVA O  DIELO č. </w:t>
      </w:r>
      <w:r w:rsidR="00E27758" w:rsidRPr="007B3323">
        <w:t>221</w:t>
      </w:r>
      <w:r w:rsidR="00265556" w:rsidRPr="007B3323">
        <w:t>/1</w:t>
      </w:r>
      <w:r w:rsidR="00B71FF8">
        <w:t>7</w:t>
      </w:r>
      <w:r w:rsidR="00265556" w:rsidRPr="007B3323">
        <w:t>/</w:t>
      </w:r>
      <w:r w:rsidR="007B3323">
        <w:t>0</w:t>
      </w:r>
      <w:r w:rsidR="00B71FF8">
        <w:t>12</w:t>
      </w:r>
    </w:p>
    <w:p w:rsidR="00230192" w:rsidRDefault="00230192" w:rsidP="00230192">
      <w:pPr>
        <w:spacing w:before="120" w:line="240" w:lineRule="atLeast"/>
        <w:jc w:val="center"/>
        <w:rPr>
          <w:b/>
          <w:sz w:val="24"/>
        </w:rPr>
      </w:pPr>
      <w:r>
        <w:rPr>
          <w:b/>
          <w:sz w:val="24"/>
        </w:rPr>
        <w:t xml:space="preserve">uzavretá podľa § </w:t>
      </w:r>
      <w:smartTag w:uri="urn:schemas-microsoft-com:office:smarttags" w:element="metricconverter">
        <w:smartTagPr>
          <w:attr w:name="ProductID" w:val="536 a"/>
        </w:smartTagPr>
        <w:r>
          <w:rPr>
            <w:b/>
            <w:sz w:val="24"/>
          </w:rPr>
          <w:t>536 a</w:t>
        </w:r>
      </w:smartTag>
      <w:r w:rsidR="00473DAD">
        <w:rPr>
          <w:b/>
          <w:sz w:val="24"/>
        </w:rPr>
        <w:t xml:space="preserve"> ná</w:t>
      </w:r>
      <w:r>
        <w:rPr>
          <w:b/>
          <w:sz w:val="24"/>
        </w:rPr>
        <w:t>sl. Obchodného zákonníka 513/1991 Zb.</w:t>
      </w:r>
    </w:p>
    <w:p w:rsidR="00230192" w:rsidRDefault="00230192" w:rsidP="00230192">
      <w:pPr>
        <w:spacing w:before="120" w:line="240" w:lineRule="atLeast"/>
        <w:jc w:val="both"/>
      </w:pPr>
      <w:r>
        <w:t>___________________________________________________________________________________________</w:t>
      </w:r>
    </w:p>
    <w:p w:rsidR="00230192" w:rsidRDefault="00230192" w:rsidP="00230192">
      <w:pPr>
        <w:spacing w:before="120" w:line="240" w:lineRule="atLeast"/>
        <w:rPr>
          <w:b/>
          <w:sz w:val="28"/>
        </w:rPr>
      </w:pPr>
    </w:p>
    <w:p w:rsidR="00230192" w:rsidRDefault="00230192" w:rsidP="00230192">
      <w:pPr>
        <w:spacing w:before="120" w:line="240" w:lineRule="atLeast"/>
        <w:rPr>
          <w:b/>
          <w:sz w:val="28"/>
        </w:rPr>
      </w:pPr>
      <w:r>
        <w:rPr>
          <w:b/>
          <w:sz w:val="28"/>
        </w:rPr>
        <w:t>Čl. I. Zmluvné strany</w:t>
      </w:r>
    </w:p>
    <w:p w:rsidR="005A594E" w:rsidRPr="00157462" w:rsidRDefault="00230192" w:rsidP="005A594E">
      <w:pPr>
        <w:spacing w:before="120" w:line="240" w:lineRule="atLeast"/>
        <w:rPr>
          <w:b/>
          <w:sz w:val="24"/>
        </w:rPr>
      </w:pPr>
      <w:r>
        <w:rPr>
          <w:b/>
          <w:sz w:val="24"/>
        </w:rPr>
        <w:t xml:space="preserve">1. Objednávateľ               : </w:t>
      </w:r>
      <w:r w:rsidR="00C27CBF">
        <w:rPr>
          <w:b/>
          <w:sz w:val="24"/>
        </w:rPr>
        <w:tab/>
      </w:r>
      <w:r w:rsidR="00B71FF8">
        <w:rPr>
          <w:b/>
          <w:sz w:val="24"/>
        </w:rPr>
        <w:t>Mesto Tvrdošín</w:t>
      </w:r>
    </w:p>
    <w:p w:rsidR="005A594E" w:rsidRDefault="005A594E" w:rsidP="005A594E">
      <w:pPr>
        <w:spacing w:before="120" w:line="240" w:lineRule="atLeast"/>
        <w:rPr>
          <w:sz w:val="24"/>
        </w:rPr>
      </w:pPr>
      <w:r w:rsidRPr="00157462">
        <w:rPr>
          <w:b/>
          <w:sz w:val="24"/>
        </w:rPr>
        <w:tab/>
      </w:r>
      <w:r w:rsidRPr="00157462">
        <w:rPr>
          <w:b/>
          <w:sz w:val="24"/>
        </w:rPr>
        <w:tab/>
      </w:r>
      <w:r w:rsidRPr="00157462">
        <w:rPr>
          <w:b/>
          <w:sz w:val="24"/>
        </w:rPr>
        <w:tab/>
        <w:t xml:space="preserve">         </w:t>
      </w:r>
      <w:r>
        <w:rPr>
          <w:b/>
          <w:sz w:val="24"/>
        </w:rPr>
        <w:t xml:space="preserve">  </w:t>
      </w:r>
      <w:r w:rsidRPr="00157462">
        <w:rPr>
          <w:b/>
          <w:sz w:val="24"/>
        </w:rPr>
        <w:t xml:space="preserve"> </w:t>
      </w:r>
      <w:r w:rsidR="00B71FF8">
        <w:rPr>
          <w:sz w:val="24"/>
        </w:rPr>
        <w:t>Trojičné námestie 185/2, 027 44 Tvrdošín</w:t>
      </w:r>
    </w:p>
    <w:p w:rsidR="00A64050" w:rsidRPr="005A594E" w:rsidRDefault="007B3323" w:rsidP="005A594E">
      <w:pPr>
        <w:spacing w:before="120" w:line="240" w:lineRule="atLeast"/>
        <w:rPr>
          <w:sz w:val="24"/>
          <w:szCs w:val="24"/>
        </w:rPr>
      </w:pPr>
      <w:r>
        <w:rPr>
          <w:sz w:val="24"/>
          <w:szCs w:val="24"/>
        </w:rPr>
        <w:t xml:space="preserve">    </w:t>
      </w:r>
      <w:r w:rsidR="00230192" w:rsidRPr="005A594E">
        <w:rPr>
          <w:sz w:val="24"/>
          <w:szCs w:val="24"/>
        </w:rPr>
        <w:t xml:space="preserve"> Zastúpená      </w:t>
      </w:r>
      <w:r w:rsidR="00A64050" w:rsidRPr="005A594E">
        <w:rPr>
          <w:sz w:val="24"/>
          <w:szCs w:val="24"/>
        </w:rPr>
        <w:t xml:space="preserve">  </w:t>
      </w:r>
      <w:r w:rsidR="00773E9D" w:rsidRPr="005A594E">
        <w:rPr>
          <w:sz w:val="24"/>
          <w:szCs w:val="24"/>
        </w:rPr>
        <w:t xml:space="preserve">           </w:t>
      </w:r>
      <w:r w:rsidR="00363429" w:rsidRPr="005A594E">
        <w:rPr>
          <w:sz w:val="24"/>
          <w:szCs w:val="24"/>
        </w:rPr>
        <w:t xml:space="preserve">  :   </w:t>
      </w:r>
      <w:r w:rsidR="00C27CBF" w:rsidRPr="005A594E">
        <w:rPr>
          <w:sz w:val="24"/>
          <w:szCs w:val="24"/>
        </w:rPr>
        <w:tab/>
      </w:r>
      <w:proofErr w:type="spellStart"/>
      <w:r w:rsidR="00B71FF8">
        <w:rPr>
          <w:sz w:val="24"/>
          <w:szCs w:val="24"/>
        </w:rPr>
        <w:t>Ing.Ivan</w:t>
      </w:r>
      <w:proofErr w:type="spellEnd"/>
      <w:r w:rsidR="00B71FF8">
        <w:rPr>
          <w:sz w:val="24"/>
          <w:szCs w:val="24"/>
        </w:rPr>
        <w:t xml:space="preserve"> Šaško – primátor mesta</w:t>
      </w:r>
    </w:p>
    <w:p w:rsidR="005A594E" w:rsidRPr="00157462" w:rsidRDefault="00A64050" w:rsidP="005A594E">
      <w:pPr>
        <w:spacing w:before="120" w:line="240" w:lineRule="atLeast"/>
        <w:rPr>
          <w:sz w:val="24"/>
        </w:rPr>
      </w:pPr>
      <w:r>
        <w:rPr>
          <w:sz w:val="24"/>
        </w:rPr>
        <w:t xml:space="preserve">     </w:t>
      </w:r>
      <w:r w:rsidR="005A594E" w:rsidRPr="00157462">
        <w:rPr>
          <w:sz w:val="24"/>
        </w:rPr>
        <w:t xml:space="preserve">Bankové spojenie         :  </w:t>
      </w:r>
      <w:r w:rsidR="005A594E">
        <w:rPr>
          <w:sz w:val="24"/>
        </w:rPr>
        <w:t xml:space="preserve"> </w:t>
      </w:r>
      <w:proofErr w:type="spellStart"/>
      <w:r w:rsidR="00B71FF8">
        <w:rPr>
          <w:sz w:val="24"/>
        </w:rPr>
        <w:t>VÚB,a.s</w:t>
      </w:r>
      <w:proofErr w:type="spellEnd"/>
      <w:r w:rsidR="00B71FF8">
        <w:rPr>
          <w:sz w:val="24"/>
        </w:rPr>
        <w:t>.</w:t>
      </w:r>
      <w:r w:rsidR="005A594E" w:rsidRPr="00157462">
        <w:rPr>
          <w:sz w:val="24"/>
        </w:rPr>
        <w:t xml:space="preserve"> </w:t>
      </w:r>
    </w:p>
    <w:p w:rsidR="005A594E" w:rsidRDefault="005A594E" w:rsidP="005A594E">
      <w:pPr>
        <w:pStyle w:val="Nadpis4"/>
      </w:pPr>
      <w:r w:rsidRPr="00157462">
        <w:t xml:space="preserve">   </w:t>
      </w:r>
      <w:r>
        <w:t xml:space="preserve"> </w:t>
      </w:r>
      <w:r w:rsidRPr="00157462">
        <w:t xml:space="preserve"> Číslo účtu                     :  </w:t>
      </w:r>
      <w:r>
        <w:t xml:space="preserve"> </w:t>
      </w:r>
      <w:r w:rsidR="00B71FF8">
        <w:t xml:space="preserve">SK32 0200 0000 </w:t>
      </w:r>
      <w:proofErr w:type="spellStart"/>
      <w:r w:rsidR="00B71FF8">
        <w:t>0000</w:t>
      </w:r>
      <w:proofErr w:type="spellEnd"/>
      <w:r w:rsidR="00B71FF8">
        <w:t xml:space="preserve"> 1882 8332</w:t>
      </w:r>
    </w:p>
    <w:p w:rsidR="005A594E" w:rsidRDefault="005A594E" w:rsidP="005A594E">
      <w:pPr>
        <w:pStyle w:val="Nadpis4"/>
      </w:pPr>
      <w:r w:rsidRPr="00157462">
        <w:t xml:space="preserve">  </w:t>
      </w:r>
      <w:r>
        <w:t xml:space="preserve"> </w:t>
      </w:r>
      <w:r w:rsidRPr="00157462">
        <w:t xml:space="preserve">  I Č O                            :   </w:t>
      </w:r>
      <w:r w:rsidR="00B71FF8">
        <w:t>00314901</w:t>
      </w:r>
    </w:p>
    <w:p w:rsidR="005A594E" w:rsidRDefault="005A594E" w:rsidP="005A594E">
      <w:pPr>
        <w:spacing w:before="120"/>
        <w:rPr>
          <w:sz w:val="24"/>
          <w:szCs w:val="24"/>
        </w:rPr>
      </w:pPr>
      <w:r w:rsidRPr="003B373E">
        <w:rPr>
          <w:sz w:val="24"/>
          <w:szCs w:val="24"/>
        </w:rPr>
        <w:t xml:space="preserve">     DIČ</w:t>
      </w:r>
      <w:r>
        <w:rPr>
          <w:sz w:val="24"/>
          <w:szCs w:val="24"/>
        </w:rPr>
        <w:t xml:space="preserve">                              :   </w:t>
      </w:r>
      <w:r w:rsidR="00B71FF8">
        <w:rPr>
          <w:sz w:val="24"/>
          <w:szCs w:val="24"/>
        </w:rPr>
        <w:t>2020573929</w:t>
      </w:r>
    </w:p>
    <w:p w:rsidR="005A594E" w:rsidRPr="003B373E" w:rsidRDefault="005A594E" w:rsidP="007B3323">
      <w:pPr>
        <w:spacing w:before="120"/>
        <w:rPr>
          <w:sz w:val="24"/>
          <w:szCs w:val="24"/>
        </w:rPr>
      </w:pPr>
      <w:r>
        <w:rPr>
          <w:sz w:val="24"/>
          <w:szCs w:val="24"/>
        </w:rPr>
        <w:t xml:space="preserve">     </w:t>
      </w:r>
      <w:r w:rsidRPr="003B373E">
        <w:rPr>
          <w:sz w:val="24"/>
          <w:szCs w:val="24"/>
        </w:rPr>
        <w:t xml:space="preserve">Tel.                               :   </w:t>
      </w:r>
      <w:r w:rsidR="00B71FF8">
        <w:rPr>
          <w:sz w:val="24"/>
          <w:szCs w:val="24"/>
        </w:rPr>
        <w:t>043/5309023</w:t>
      </w:r>
    </w:p>
    <w:p w:rsidR="005A594E" w:rsidRDefault="005A594E" w:rsidP="005A594E">
      <w:pPr>
        <w:pStyle w:val="Normlnywebov"/>
        <w:spacing w:before="120" w:beforeAutospacing="0" w:after="0" w:afterAutospacing="0"/>
      </w:pPr>
      <w:r w:rsidRPr="00157462">
        <w:t xml:space="preserve">     E-mail                          </w:t>
      </w:r>
      <w:r w:rsidRPr="003B373E">
        <w:t xml:space="preserve">:   </w:t>
      </w:r>
    </w:p>
    <w:p w:rsidR="007B3323" w:rsidRDefault="007B3323" w:rsidP="005A594E">
      <w:pPr>
        <w:spacing w:before="120" w:line="240" w:lineRule="atLeast"/>
        <w:rPr>
          <w:b/>
          <w:sz w:val="24"/>
        </w:rPr>
      </w:pPr>
    </w:p>
    <w:p w:rsidR="00230192" w:rsidRPr="00363429" w:rsidRDefault="005A594E" w:rsidP="005A594E">
      <w:pPr>
        <w:spacing w:before="120" w:line="240" w:lineRule="atLeast"/>
        <w:rPr>
          <w:sz w:val="24"/>
        </w:rPr>
      </w:pPr>
      <w:r>
        <w:rPr>
          <w:b/>
          <w:sz w:val="24"/>
        </w:rPr>
        <w:t xml:space="preserve"> </w:t>
      </w:r>
      <w:r w:rsidR="00363429">
        <w:rPr>
          <w:b/>
          <w:sz w:val="24"/>
        </w:rPr>
        <w:t>(</w:t>
      </w:r>
      <w:r w:rsidR="00230192">
        <w:rPr>
          <w:b/>
          <w:sz w:val="24"/>
        </w:rPr>
        <w:t>ďalej len „objednávateľ“)</w:t>
      </w:r>
    </w:p>
    <w:p w:rsidR="00230192" w:rsidRPr="006F7106" w:rsidRDefault="00230192" w:rsidP="00E51987">
      <w:pPr>
        <w:spacing w:before="120" w:line="240" w:lineRule="atLeast"/>
        <w:jc w:val="center"/>
        <w:rPr>
          <w:b/>
          <w:sz w:val="24"/>
        </w:rPr>
      </w:pPr>
      <w:r>
        <w:rPr>
          <w:b/>
          <w:sz w:val="24"/>
        </w:rPr>
        <w:t>a</w:t>
      </w:r>
    </w:p>
    <w:p w:rsidR="00230192" w:rsidRDefault="00230192" w:rsidP="00230192">
      <w:pPr>
        <w:spacing w:before="120" w:line="240" w:lineRule="atLeast"/>
        <w:rPr>
          <w:sz w:val="24"/>
        </w:rPr>
      </w:pPr>
      <w:r>
        <w:rPr>
          <w:b/>
          <w:sz w:val="24"/>
        </w:rPr>
        <w:t xml:space="preserve">2. Zhotoviteľ  </w:t>
      </w:r>
      <w:r>
        <w:rPr>
          <w:b/>
        </w:rPr>
        <w:t xml:space="preserve">                        : </w:t>
      </w:r>
      <w:r w:rsidR="00C27CBF">
        <w:rPr>
          <w:b/>
        </w:rPr>
        <w:tab/>
      </w:r>
      <w:r>
        <w:rPr>
          <w:b/>
          <w:sz w:val="24"/>
        </w:rPr>
        <w:t>Cestné stavby Liptovský Mikuláš</w:t>
      </w:r>
      <w:r w:rsidR="00C27CBF">
        <w:rPr>
          <w:b/>
          <w:sz w:val="24"/>
        </w:rPr>
        <w:t>,</w:t>
      </w:r>
      <w:r>
        <w:rPr>
          <w:b/>
          <w:sz w:val="24"/>
        </w:rPr>
        <w:t xml:space="preserve"> spol. s r.o. </w:t>
      </w:r>
    </w:p>
    <w:p w:rsidR="00230192" w:rsidRDefault="00230192" w:rsidP="00230192">
      <w:pPr>
        <w:spacing w:before="120" w:line="240" w:lineRule="atLeast"/>
        <w:rPr>
          <w:sz w:val="24"/>
        </w:rPr>
      </w:pPr>
      <w:r>
        <w:rPr>
          <w:sz w:val="24"/>
        </w:rPr>
        <w:t xml:space="preserve">                                               </w:t>
      </w:r>
      <w:r w:rsidR="00C27CBF">
        <w:rPr>
          <w:sz w:val="24"/>
        </w:rPr>
        <w:tab/>
      </w:r>
      <w:r>
        <w:rPr>
          <w:sz w:val="24"/>
        </w:rPr>
        <w:t>ul</w:t>
      </w:r>
      <w:r w:rsidR="00C27CBF">
        <w:rPr>
          <w:sz w:val="24"/>
        </w:rPr>
        <w:t>ica</w:t>
      </w:r>
      <w:r>
        <w:rPr>
          <w:sz w:val="24"/>
        </w:rPr>
        <w:t xml:space="preserve"> 1. mája 724, 031 80 Lipt. Mikuláš</w:t>
      </w:r>
    </w:p>
    <w:p w:rsidR="00230192" w:rsidRDefault="00230192" w:rsidP="00230192">
      <w:pPr>
        <w:spacing w:before="120" w:line="240" w:lineRule="atLeast"/>
        <w:rPr>
          <w:sz w:val="24"/>
        </w:rPr>
      </w:pPr>
      <w:r>
        <w:rPr>
          <w:sz w:val="24"/>
        </w:rPr>
        <w:t xml:space="preserve">                                              </w:t>
      </w:r>
      <w:r w:rsidR="00C27CBF">
        <w:rPr>
          <w:sz w:val="24"/>
        </w:rPr>
        <w:tab/>
        <w:t>Zapísaný v Obch.</w:t>
      </w:r>
      <w:r>
        <w:rPr>
          <w:sz w:val="24"/>
        </w:rPr>
        <w:t xml:space="preserve"> registri</w:t>
      </w:r>
      <w:r w:rsidR="00911B9A">
        <w:rPr>
          <w:sz w:val="24"/>
        </w:rPr>
        <w:t xml:space="preserve"> Okresného súdu Žilina, oddiel S</w:t>
      </w:r>
      <w:r>
        <w:rPr>
          <w:sz w:val="24"/>
        </w:rPr>
        <w:t>.r.o.</w:t>
      </w:r>
    </w:p>
    <w:p w:rsidR="00230192" w:rsidRDefault="00230192" w:rsidP="00230192">
      <w:pPr>
        <w:spacing w:before="120" w:line="240" w:lineRule="atLeast"/>
        <w:rPr>
          <w:sz w:val="24"/>
        </w:rPr>
      </w:pPr>
      <w:r>
        <w:rPr>
          <w:sz w:val="24"/>
        </w:rPr>
        <w:t xml:space="preserve">                                              </w:t>
      </w:r>
      <w:r w:rsidR="00C27CBF">
        <w:rPr>
          <w:sz w:val="24"/>
        </w:rPr>
        <w:tab/>
      </w:r>
      <w:r>
        <w:rPr>
          <w:sz w:val="24"/>
        </w:rPr>
        <w:t>vložka číslo 426/L</w:t>
      </w:r>
    </w:p>
    <w:p w:rsidR="00230192" w:rsidRDefault="00656FDF" w:rsidP="00230192">
      <w:pPr>
        <w:spacing w:before="120" w:line="240" w:lineRule="atLeast"/>
        <w:rPr>
          <w:sz w:val="24"/>
        </w:rPr>
      </w:pPr>
      <w:r>
        <w:rPr>
          <w:sz w:val="24"/>
        </w:rPr>
        <w:t xml:space="preserve">    Zastúpená</w:t>
      </w:r>
      <w:r w:rsidR="00230192">
        <w:rPr>
          <w:sz w:val="24"/>
        </w:rPr>
        <w:t xml:space="preserve">            </w:t>
      </w:r>
      <w:r w:rsidR="00363429">
        <w:rPr>
          <w:sz w:val="24"/>
        </w:rPr>
        <w:t xml:space="preserve">          : </w:t>
      </w:r>
      <w:r w:rsidR="00C27CBF">
        <w:rPr>
          <w:sz w:val="24"/>
        </w:rPr>
        <w:tab/>
        <w:t xml:space="preserve">Ing. </w:t>
      </w:r>
      <w:r w:rsidR="007B3323">
        <w:rPr>
          <w:sz w:val="24"/>
        </w:rPr>
        <w:t>Vladimír Ondriš</w:t>
      </w:r>
      <w:r w:rsidR="007345B3">
        <w:rPr>
          <w:sz w:val="24"/>
        </w:rPr>
        <w:t>,</w:t>
      </w:r>
      <w:r>
        <w:rPr>
          <w:sz w:val="24"/>
        </w:rPr>
        <w:t xml:space="preserve"> konateľ</w:t>
      </w:r>
      <w:r w:rsidR="00230192">
        <w:rPr>
          <w:sz w:val="24"/>
        </w:rPr>
        <w:t xml:space="preserve"> spoločnosti</w:t>
      </w:r>
    </w:p>
    <w:p w:rsidR="007345B3" w:rsidRDefault="007345B3" w:rsidP="00230192">
      <w:pPr>
        <w:spacing w:before="120" w:line="240" w:lineRule="atLeast"/>
        <w:rPr>
          <w:sz w:val="24"/>
        </w:rPr>
      </w:pPr>
      <w:r>
        <w:rPr>
          <w:sz w:val="24"/>
        </w:rPr>
        <w:t xml:space="preserve">                                           </w:t>
      </w:r>
      <w:r w:rsidR="00656FDF">
        <w:rPr>
          <w:sz w:val="24"/>
        </w:rPr>
        <w:t xml:space="preserve">   </w:t>
      </w:r>
      <w:r w:rsidR="00C27CBF">
        <w:rPr>
          <w:sz w:val="24"/>
        </w:rPr>
        <w:tab/>
      </w:r>
      <w:r w:rsidR="00656FDF">
        <w:rPr>
          <w:sz w:val="24"/>
        </w:rPr>
        <w:t xml:space="preserve">Ing. </w:t>
      </w:r>
      <w:r w:rsidR="007B3323">
        <w:rPr>
          <w:sz w:val="24"/>
        </w:rPr>
        <w:t>Milan Hudec</w:t>
      </w:r>
      <w:r w:rsidR="00656FDF">
        <w:rPr>
          <w:sz w:val="24"/>
        </w:rPr>
        <w:t>, konateľ</w:t>
      </w:r>
      <w:r>
        <w:rPr>
          <w:sz w:val="24"/>
        </w:rPr>
        <w:t xml:space="preserve"> spoločnosti</w:t>
      </w:r>
    </w:p>
    <w:p w:rsidR="007B3323" w:rsidRDefault="007B3323" w:rsidP="007B3323">
      <w:pPr>
        <w:spacing w:before="120" w:line="240" w:lineRule="atLeast"/>
        <w:rPr>
          <w:sz w:val="24"/>
        </w:rPr>
      </w:pPr>
      <w:r>
        <w:rPr>
          <w:sz w:val="24"/>
        </w:rPr>
        <w:t xml:space="preserve">    vo veciach obchodných  :  </w:t>
      </w:r>
      <w:r>
        <w:rPr>
          <w:sz w:val="24"/>
        </w:rPr>
        <w:tab/>
      </w:r>
      <w:proofErr w:type="spellStart"/>
      <w:r w:rsidR="00B71FF8">
        <w:rPr>
          <w:sz w:val="24"/>
        </w:rPr>
        <w:t>p.Polakevič</w:t>
      </w:r>
      <w:proofErr w:type="spellEnd"/>
      <w:r w:rsidR="00B71FF8">
        <w:rPr>
          <w:sz w:val="24"/>
        </w:rPr>
        <w:t xml:space="preserve"> František – vedúci SO Orava</w:t>
      </w:r>
      <w:r>
        <w:rPr>
          <w:sz w:val="24"/>
        </w:rPr>
        <w:t xml:space="preserve">                </w:t>
      </w:r>
    </w:p>
    <w:p w:rsidR="00C27CBF" w:rsidRDefault="00230192" w:rsidP="00230192">
      <w:pPr>
        <w:spacing w:before="120" w:line="240" w:lineRule="atLeast"/>
        <w:rPr>
          <w:sz w:val="24"/>
        </w:rPr>
      </w:pPr>
      <w:r>
        <w:rPr>
          <w:sz w:val="24"/>
        </w:rPr>
        <w:t xml:space="preserve">    vo veciach </w:t>
      </w:r>
      <w:r w:rsidR="00265556">
        <w:rPr>
          <w:sz w:val="24"/>
        </w:rPr>
        <w:t xml:space="preserve">výrobných   </w:t>
      </w:r>
      <w:r w:rsidR="00E15F86">
        <w:rPr>
          <w:sz w:val="24"/>
        </w:rPr>
        <w:t xml:space="preserve"> :  </w:t>
      </w:r>
      <w:r w:rsidR="00C27CBF">
        <w:rPr>
          <w:sz w:val="24"/>
        </w:rPr>
        <w:tab/>
        <w:t xml:space="preserve">p. Polakevič František – vedúci SO </w:t>
      </w:r>
      <w:r w:rsidR="00B71FF8">
        <w:rPr>
          <w:sz w:val="24"/>
        </w:rPr>
        <w:t>Orava</w:t>
      </w:r>
    </w:p>
    <w:p w:rsidR="00230192" w:rsidRDefault="00230192" w:rsidP="00230192">
      <w:pPr>
        <w:spacing w:before="120" w:line="240" w:lineRule="atLeast"/>
        <w:rPr>
          <w:sz w:val="24"/>
        </w:rPr>
      </w:pPr>
      <w:r>
        <w:rPr>
          <w:sz w:val="24"/>
        </w:rPr>
        <w:t xml:space="preserve">    Bankov</w:t>
      </w:r>
      <w:r w:rsidR="0065263F">
        <w:rPr>
          <w:sz w:val="24"/>
        </w:rPr>
        <w:t xml:space="preserve">é spojenie       </w:t>
      </w:r>
      <w:r w:rsidR="00656FDF">
        <w:rPr>
          <w:sz w:val="24"/>
        </w:rPr>
        <w:t xml:space="preserve">    : </w:t>
      </w:r>
      <w:r w:rsidR="00C27CBF">
        <w:rPr>
          <w:sz w:val="24"/>
        </w:rPr>
        <w:tab/>
      </w:r>
      <w:proofErr w:type="spellStart"/>
      <w:r w:rsidR="00C27CBF">
        <w:rPr>
          <w:sz w:val="24"/>
        </w:rPr>
        <w:t>UniCredit</w:t>
      </w:r>
      <w:proofErr w:type="spellEnd"/>
      <w:r w:rsidR="00C27CBF">
        <w:rPr>
          <w:sz w:val="24"/>
        </w:rPr>
        <w:t xml:space="preserve"> Bank </w:t>
      </w:r>
    </w:p>
    <w:p w:rsidR="00230192" w:rsidRDefault="00230192" w:rsidP="00230192">
      <w:pPr>
        <w:spacing w:before="120" w:line="240" w:lineRule="atLeast"/>
        <w:rPr>
          <w:sz w:val="24"/>
        </w:rPr>
      </w:pPr>
      <w:r>
        <w:rPr>
          <w:sz w:val="24"/>
        </w:rPr>
        <w:t xml:space="preserve">    Číslo účtu              </w:t>
      </w:r>
      <w:r w:rsidR="0065263F">
        <w:rPr>
          <w:sz w:val="24"/>
        </w:rPr>
        <w:t xml:space="preserve">         :</w:t>
      </w:r>
      <w:r w:rsidR="00656FDF">
        <w:rPr>
          <w:sz w:val="24"/>
        </w:rPr>
        <w:t xml:space="preserve"> </w:t>
      </w:r>
      <w:r w:rsidR="00C27CBF">
        <w:rPr>
          <w:sz w:val="24"/>
        </w:rPr>
        <w:tab/>
        <w:t>6605733001/1111</w:t>
      </w:r>
    </w:p>
    <w:p w:rsidR="00C27CBF" w:rsidRDefault="00656FDF" w:rsidP="00230192">
      <w:pPr>
        <w:spacing w:before="120" w:line="240" w:lineRule="atLeast"/>
        <w:rPr>
          <w:sz w:val="24"/>
        </w:rPr>
      </w:pPr>
      <w:r>
        <w:rPr>
          <w:sz w:val="24"/>
        </w:rPr>
        <w:t xml:space="preserve">    IBAN                             : </w:t>
      </w:r>
      <w:r w:rsidR="00C27CBF">
        <w:rPr>
          <w:sz w:val="24"/>
        </w:rPr>
        <w:tab/>
      </w:r>
      <w:r>
        <w:rPr>
          <w:sz w:val="24"/>
        </w:rPr>
        <w:t>SK</w:t>
      </w:r>
      <w:r w:rsidR="00C27CBF">
        <w:rPr>
          <w:sz w:val="24"/>
        </w:rPr>
        <w:t>59 1111 0000 0066 0573 3001</w:t>
      </w:r>
      <w:r>
        <w:rPr>
          <w:sz w:val="24"/>
        </w:rPr>
        <w:t xml:space="preserve">   (SWIFT)</w:t>
      </w:r>
      <w:r w:rsidR="00C27CBF">
        <w:rPr>
          <w:sz w:val="24"/>
        </w:rPr>
        <w:t xml:space="preserve"> UNCRSKBX</w:t>
      </w:r>
    </w:p>
    <w:p w:rsidR="00230192" w:rsidRDefault="00230192" w:rsidP="00230192">
      <w:pPr>
        <w:spacing w:before="120" w:line="240" w:lineRule="atLeast"/>
        <w:rPr>
          <w:sz w:val="24"/>
        </w:rPr>
      </w:pPr>
      <w:r>
        <w:rPr>
          <w:sz w:val="24"/>
        </w:rPr>
        <w:t xml:space="preserve">    I Č O                              :  </w:t>
      </w:r>
      <w:r w:rsidR="00C27CBF">
        <w:rPr>
          <w:sz w:val="24"/>
        </w:rPr>
        <w:tab/>
      </w:r>
      <w:r>
        <w:rPr>
          <w:sz w:val="24"/>
        </w:rPr>
        <w:t xml:space="preserve">31 563 732      </w:t>
      </w:r>
      <w:r w:rsidR="0065263F">
        <w:rPr>
          <w:sz w:val="24"/>
        </w:rPr>
        <w:t xml:space="preserve">                            </w:t>
      </w:r>
      <w:r>
        <w:rPr>
          <w:sz w:val="24"/>
        </w:rPr>
        <w:t xml:space="preserve"> </w:t>
      </w:r>
      <w:r w:rsidR="00656FDF">
        <w:rPr>
          <w:sz w:val="24"/>
        </w:rPr>
        <w:t xml:space="preserve">  </w:t>
      </w:r>
      <w:r>
        <w:rPr>
          <w:sz w:val="24"/>
        </w:rPr>
        <w:t xml:space="preserve">tel.:  044/54 342 14                   </w:t>
      </w:r>
    </w:p>
    <w:p w:rsidR="00230192" w:rsidRDefault="00230192" w:rsidP="00230192">
      <w:pPr>
        <w:spacing w:before="120" w:line="240" w:lineRule="atLeast"/>
        <w:rPr>
          <w:sz w:val="24"/>
        </w:rPr>
      </w:pPr>
      <w:r>
        <w:rPr>
          <w:sz w:val="24"/>
        </w:rPr>
        <w:t xml:space="preserve">    D I Č                              :  </w:t>
      </w:r>
      <w:r w:rsidR="00C27CBF">
        <w:rPr>
          <w:sz w:val="24"/>
        </w:rPr>
        <w:tab/>
      </w:r>
      <w:r>
        <w:rPr>
          <w:sz w:val="24"/>
        </w:rPr>
        <w:t xml:space="preserve">2020427046                     </w:t>
      </w:r>
      <w:r w:rsidR="0065263F">
        <w:rPr>
          <w:sz w:val="24"/>
        </w:rPr>
        <w:t xml:space="preserve">            </w:t>
      </w:r>
    </w:p>
    <w:p w:rsidR="00230192" w:rsidRDefault="00230192" w:rsidP="00230192">
      <w:pPr>
        <w:spacing w:before="120" w:line="240" w:lineRule="atLeast"/>
        <w:rPr>
          <w:sz w:val="24"/>
        </w:rPr>
      </w:pPr>
      <w:r>
        <w:rPr>
          <w:sz w:val="24"/>
        </w:rPr>
        <w:t xml:space="preserve">    IČ DPH</w:t>
      </w:r>
      <w:r>
        <w:rPr>
          <w:sz w:val="24"/>
        </w:rPr>
        <w:tab/>
      </w:r>
      <w:r>
        <w:rPr>
          <w:sz w:val="24"/>
        </w:rPr>
        <w:tab/>
        <w:t xml:space="preserve">       : </w:t>
      </w:r>
      <w:r w:rsidR="00C27CBF">
        <w:rPr>
          <w:sz w:val="24"/>
        </w:rPr>
        <w:tab/>
      </w:r>
      <w:r>
        <w:rPr>
          <w:sz w:val="24"/>
        </w:rPr>
        <w:t xml:space="preserve"> SK2020427046</w:t>
      </w:r>
      <w:r>
        <w:rPr>
          <w:sz w:val="24"/>
        </w:rPr>
        <w:tab/>
      </w:r>
    </w:p>
    <w:p w:rsidR="00230192" w:rsidRPr="006F7106" w:rsidRDefault="00230192" w:rsidP="00230192">
      <w:pPr>
        <w:spacing w:before="120" w:line="240" w:lineRule="atLeast"/>
        <w:rPr>
          <w:sz w:val="24"/>
        </w:rPr>
      </w:pPr>
      <w:r>
        <w:rPr>
          <w:sz w:val="24"/>
        </w:rPr>
        <w:t xml:space="preserve">    E-mail</w:t>
      </w:r>
      <w:r w:rsidR="004E13AD">
        <w:rPr>
          <w:sz w:val="24"/>
        </w:rPr>
        <w:t xml:space="preserve">                            :  </w:t>
      </w:r>
      <w:r w:rsidR="00C27CBF">
        <w:rPr>
          <w:sz w:val="24"/>
        </w:rPr>
        <w:tab/>
      </w:r>
      <w:hyperlink r:id="rId7" w:history="1">
        <w:r w:rsidR="00656FDF" w:rsidRPr="00E859D4">
          <w:rPr>
            <w:rStyle w:val="Hypertextovprepojenie"/>
            <w:sz w:val="24"/>
          </w:rPr>
          <w:t>sekretariat@cestnestavbylm.sk</w:t>
        </w:r>
      </w:hyperlink>
    </w:p>
    <w:p w:rsidR="00230192" w:rsidRDefault="00230192" w:rsidP="00230192">
      <w:pPr>
        <w:spacing w:before="120" w:line="240" w:lineRule="atLeast"/>
        <w:rPr>
          <w:b/>
          <w:sz w:val="24"/>
        </w:rPr>
      </w:pPr>
      <w:r>
        <w:rPr>
          <w:b/>
          <w:sz w:val="24"/>
        </w:rPr>
        <w:t xml:space="preserve">   (ďalej len „zhotoviteľ“)</w:t>
      </w:r>
    </w:p>
    <w:p w:rsidR="00E51987" w:rsidRDefault="00E51987" w:rsidP="00230192">
      <w:pPr>
        <w:spacing w:before="120" w:line="240" w:lineRule="atLeast"/>
        <w:rPr>
          <w:sz w:val="24"/>
        </w:rPr>
      </w:pPr>
    </w:p>
    <w:p w:rsidR="00265556" w:rsidRDefault="00265556" w:rsidP="00265556">
      <w:pPr>
        <w:spacing w:before="120" w:line="240" w:lineRule="atLeast"/>
        <w:jc w:val="both"/>
        <w:rPr>
          <w:sz w:val="24"/>
        </w:rPr>
      </w:pPr>
      <w:r>
        <w:rPr>
          <w:sz w:val="24"/>
        </w:rPr>
        <w:t xml:space="preserve">Podkladom pre uzavretie tejto zmluvy je cenová ponuka na dodanie stavebných prác, ktorá bola predložená objednávateľovi. </w:t>
      </w:r>
    </w:p>
    <w:p w:rsidR="00230192" w:rsidRPr="00247FB0" w:rsidRDefault="00230192" w:rsidP="00230192">
      <w:pPr>
        <w:spacing w:before="120"/>
        <w:rPr>
          <w:sz w:val="24"/>
        </w:rPr>
      </w:pPr>
      <w:r>
        <w:rPr>
          <w:b/>
          <w:sz w:val="28"/>
        </w:rPr>
        <w:lastRenderedPageBreak/>
        <w:t>Čl. II. Predmet zmluvy</w:t>
      </w:r>
    </w:p>
    <w:p w:rsidR="00DB2702" w:rsidRPr="00743752" w:rsidRDefault="00230192" w:rsidP="00230192">
      <w:pPr>
        <w:spacing w:before="120" w:line="240" w:lineRule="atLeast"/>
        <w:rPr>
          <w:sz w:val="28"/>
        </w:rPr>
      </w:pPr>
      <w:r>
        <w:rPr>
          <w:sz w:val="24"/>
        </w:rPr>
        <w:t xml:space="preserve">Objednávateľ zadáva a zhotoviteľ sa zaväzuje vyhotoviť dielo – stavebné práce podľa  daného rozsahu </w:t>
      </w:r>
      <w:r w:rsidR="002D3E28">
        <w:rPr>
          <w:sz w:val="24"/>
        </w:rPr>
        <w:t>podľa</w:t>
      </w:r>
      <w:r>
        <w:rPr>
          <w:sz w:val="24"/>
        </w:rPr>
        <w:t xml:space="preserve">  pr</w:t>
      </w:r>
      <w:r w:rsidR="00363429">
        <w:rPr>
          <w:sz w:val="24"/>
        </w:rPr>
        <w:t xml:space="preserve">edloženého </w:t>
      </w:r>
      <w:r w:rsidR="00C27CBF">
        <w:rPr>
          <w:sz w:val="24"/>
        </w:rPr>
        <w:t>rozpočtu</w:t>
      </w:r>
      <w:r>
        <w:rPr>
          <w:sz w:val="24"/>
        </w:rPr>
        <w:t xml:space="preserve">. </w:t>
      </w:r>
    </w:p>
    <w:p w:rsidR="00C27CBF" w:rsidRDefault="00C27CBF" w:rsidP="00C27CBF">
      <w:pPr>
        <w:spacing w:before="120" w:line="240" w:lineRule="atLeast"/>
        <w:rPr>
          <w:b/>
          <w:sz w:val="28"/>
        </w:rPr>
      </w:pPr>
    </w:p>
    <w:p w:rsidR="00743752" w:rsidRDefault="00363429" w:rsidP="00C27CBF">
      <w:pPr>
        <w:spacing w:before="120" w:line="240" w:lineRule="atLeast"/>
        <w:rPr>
          <w:b/>
          <w:sz w:val="28"/>
        </w:rPr>
      </w:pPr>
      <w:r>
        <w:rPr>
          <w:b/>
          <w:sz w:val="28"/>
        </w:rPr>
        <w:t>Názov diela:    „</w:t>
      </w:r>
      <w:r w:rsidR="00B71FF8">
        <w:rPr>
          <w:b/>
          <w:sz w:val="28"/>
        </w:rPr>
        <w:t>Oprava miestnej komunikácie Tvrdošín</w:t>
      </w:r>
      <w:r w:rsidR="00C27CBF">
        <w:rPr>
          <w:b/>
          <w:sz w:val="28"/>
        </w:rPr>
        <w:t>“</w:t>
      </w:r>
    </w:p>
    <w:p w:rsidR="00265556" w:rsidRPr="006C1022" w:rsidRDefault="00265556" w:rsidP="00265556">
      <w:pPr>
        <w:spacing w:before="120" w:line="240" w:lineRule="atLeast"/>
        <w:jc w:val="both"/>
        <w:rPr>
          <w:sz w:val="24"/>
          <w:szCs w:val="24"/>
        </w:rPr>
      </w:pPr>
      <w:r w:rsidRPr="006C1022">
        <w:rPr>
          <w:sz w:val="24"/>
          <w:szCs w:val="24"/>
        </w:rPr>
        <w:t>Miesto plnenia:</w:t>
      </w:r>
      <w:r>
        <w:rPr>
          <w:sz w:val="24"/>
          <w:szCs w:val="24"/>
        </w:rPr>
        <w:t xml:space="preserve"> </w:t>
      </w:r>
      <w:r w:rsidR="00B71FF8">
        <w:rPr>
          <w:sz w:val="24"/>
          <w:szCs w:val="24"/>
        </w:rPr>
        <w:t xml:space="preserve">Tvrdošín, ulica </w:t>
      </w:r>
      <w:proofErr w:type="spellStart"/>
      <w:r w:rsidR="00B71FF8">
        <w:rPr>
          <w:sz w:val="24"/>
          <w:szCs w:val="24"/>
        </w:rPr>
        <w:t>Hlisno</w:t>
      </w:r>
      <w:proofErr w:type="spellEnd"/>
    </w:p>
    <w:p w:rsidR="00265556" w:rsidRDefault="00265556" w:rsidP="00265556">
      <w:pPr>
        <w:pStyle w:val="Bezriadkovania"/>
        <w:jc w:val="both"/>
        <w:rPr>
          <w:sz w:val="24"/>
          <w:szCs w:val="24"/>
        </w:rPr>
      </w:pPr>
      <w:r w:rsidRPr="006C1022">
        <w:rPr>
          <w:sz w:val="24"/>
          <w:szCs w:val="24"/>
        </w:rPr>
        <w:t>Predmetom zákazky je uskutočnenie stavebných prác</w:t>
      </w:r>
      <w:r>
        <w:rPr>
          <w:sz w:val="24"/>
          <w:szCs w:val="24"/>
        </w:rPr>
        <w:t xml:space="preserve"> podľa </w:t>
      </w:r>
      <w:r w:rsidR="00BF206B">
        <w:rPr>
          <w:sz w:val="24"/>
          <w:szCs w:val="24"/>
        </w:rPr>
        <w:t>prílohy č.1(Rozpočet), ktorá je neoddeliteľnou súčasťou tejto zmluvy.</w:t>
      </w:r>
    </w:p>
    <w:p w:rsidR="006C1022" w:rsidRDefault="006C1022" w:rsidP="006C1022">
      <w:pPr>
        <w:pStyle w:val="Bezriadkovania"/>
        <w:rPr>
          <w:sz w:val="24"/>
          <w:szCs w:val="24"/>
        </w:rPr>
      </w:pPr>
    </w:p>
    <w:p w:rsidR="007B3323" w:rsidRPr="006C1022" w:rsidRDefault="007B3323" w:rsidP="006C1022">
      <w:pPr>
        <w:pStyle w:val="Bezriadkovania"/>
        <w:rPr>
          <w:sz w:val="24"/>
          <w:szCs w:val="24"/>
        </w:rPr>
      </w:pPr>
    </w:p>
    <w:p w:rsidR="00230192" w:rsidRDefault="00230192" w:rsidP="00230192">
      <w:pPr>
        <w:spacing w:before="120" w:line="240" w:lineRule="atLeast"/>
        <w:rPr>
          <w:b/>
          <w:sz w:val="28"/>
        </w:rPr>
      </w:pPr>
      <w:r>
        <w:rPr>
          <w:b/>
          <w:sz w:val="28"/>
        </w:rPr>
        <w:t>Čl. III. Cena</w:t>
      </w:r>
    </w:p>
    <w:p w:rsidR="00C951B8" w:rsidRDefault="00230192" w:rsidP="00F822B6">
      <w:pPr>
        <w:spacing w:before="120" w:line="240" w:lineRule="atLeast"/>
        <w:jc w:val="both"/>
        <w:rPr>
          <w:sz w:val="24"/>
        </w:rPr>
      </w:pPr>
      <w:r>
        <w:rPr>
          <w:sz w:val="24"/>
        </w:rPr>
        <w:t>Cena je stanovená v zmysle zákona NR SR č.18/1996 Z.z. o cenách v znení nehorších predpisov</w:t>
      </w:r>
      <w:r w:rsidR="000430F2">
        <w:rPr>
          <w:sz w:val="24"/>
        </w:rPr>
        <w:t xml:space="preserve">, v rozsahu predloženého výkazu výmer. Takto ocenený výkaz výmer (rozpočet ) </w:t>
      </w:r>
      <w:r w:rsidR="008F73E2">
        <w:rPr>
          <w:sz w:val="24"/>
        </w:rPr>
        <w:t>tvorí neoddeliteľnú prílohu tejto</w:t>
      </w:r>
      <w:r w:rsidR="00753E99">
        <w:rPr>
          <w:sz w:val="24"/>
        </w:rPr>
        <w:t xml:space="preserve"> zmluvy. </w:t>
      </w:r>
      <w:r w:rsidR="00C951B8">
        <w:rPr>
          <w:sz w:val="24"/>
        </w:rPr>
        <w:t>Príloha č.1 ZoD.</w:t>
      </w:r>
      <w:r w:rsidR="001A40F0">
        <w:rPr>
          <w:sz w:val="24"/>
        </w:rPr>
        <w:t xml:space="preserve"> </w:t>
      </w:r>
    </w:p>
    <w:p w:rsidR="001A40F0" w:rsidRDefault="001A40F0" w:rsidP="00230192">
      <w:pPr>
        <w:spacing w:before="120" w:line="240" w:lineRule="atLeast"/>
        <w:rPr>
          <w:b/>
          <w:sz w:val="24"/>
        </w:rPr>
      </w:pPr>
    </w:p>
    <w:p w:rsidR="00230192" w:rsidRDefault="00230192" w:rsidP="00230192">
      <w:pPr>
        <w:spacing w:before="120" w:line="240" w:lineRule="atLeast"/>
        <w:rPr>
          <w:b/>
          <w:sz w:val="24"/>
        </w:rPr>
      </w:pPr>
      <w:r w:rsidRPr="00F822B6">
        <w:rPr>
          <w:b/>
          <w:sz w:val="24"/>
        </w:rPr>
        <w:t xml:space="preserve">     </w:t>
      </w:r>
      <w:r w:rsidR="000430F2" w:rsidRPr="00F822B6">
        <w:rPr>
          <w:b/>
          <w:sz w:val="24"/>
        </w:rPr>
        <w:t xml:space="preserve">                               </w:t>
      </w:r>
      <w:r w:rsidRPr="00F822B6">
        <w:rPr>
          <w:b/>
          <w:sz w:val="24"/>
        </w:rPr>
        <w:t xml:space="preserve">  </w:t>
      </w:r>
      <w:r w:rsidR="000430F2" w:rsidRPr="00F822B6">
        <w:rPr>
          <w:b/>
          <w:sz w:val="24"/>
        </w:rPr>
        <w:t xml:space="preserve"> </w:t>
      </w:r>
      <w:r w:rsidRPr="00F822B6">
        <w:rPr>
          <w:b/>
          <w:sz w:val="24"/>
        </w:rPr>
        <w:t xml:space="preserve"> Cena </w:t>
      </w:r>
      <w:r w:rsidR="007B3323">
        <w:rPr>
          <w:b/>
          <w:sz w:val="24"/>
        </w:rPr>
        <w:t>bez DPH</w:t>
      </w:r>
      <w:r w:rsidR="00F822B6">
        <w:rPr>
          <w:b/>
          <w:sz w:val="24"/>
        </w:rPr>
        <w:t>:</w:t>
      </w:r>
      <w:r w:rsidRPr="00F822B6">
        <w:rPr>
          <w:b/>
          <w:sz w:val="24"/>
        </w:rPr>
        <w:t xml:space="preserve"> </w:t>
      </w:r>
      <w:r w:rsidR="00B92999" w:rsidRPr="00F822B6">
        <w:rPr>
          <w:b/>
          <w:sz w:val="24"/>
        </w:rPr>
        <w:t xml:space="preserve">             </w:t>
      </w:r>
      <w:r w:rsidR="00C27CBF" w:rsidRPr="00F822B6">
        <w:rPr>
          <w:b/>
          <w:sz w:val="24"/>
        </w:rPr>
        <w:tab/>
      </w:r>
      <w:r w:rsidR="00B71FF8">
        <w:rPr>
          <w:b/>
          <w:sz w:val="24"/>
        </w:rPr>
        <w:t>60 268,10</w:t>
      </w:r>
      <w:r w:rsidR="00C27CBF" w:rsidRPr="00F822B6">
        <w:rPr>
          <w:b/>
          <w:sz w:val="24"/>
        </w:rPr>
        <w:t xml:space="preserve"> </w:t>
      </w:r>
      <w:r w:rsidRPr="00F822B6">
        <w:rPr>
          <w:b/>
          <w:sz w:val="24"/>
        </w:rPr>
        <w:t xml:space="preserve">EUR </w:t>
      </w:r>
    </w:p>
    <w:p w:rsidR="007B3323" w:rsidRDefault="00B71FF8" w:rsidP="00230192">
      <w:pPr>
        <w:spacing w:before="120" w:line="240" w:lineRule="atLeast"/>
        <w:rPr>
          <w:b/>
          <w:sz w:val="24"/>
        </w:rPr>
      </w:pPr>
      <w:r>
        <w:rPr>
          <w:b/>
          <w:sz w:val="24"/>
        </w:rPr>
        <w:tab/>
      </w:r>
      <w:r>
        <w:rPr>
          <w:b/>
          <w:sz w:val="24"/>
        </w:rPr>
        <w:tab/>
      </w:r>
      <w:r>
        <w:rPr>
          <w:b/>
          <w:sz w:val="24"/>
        </w:rPr>
        <w:tab/>
        <w:t xml:space="preserve">     DPH 20%:</w:t>
      </w:r>
      <w:r>
        <w:rPr>
          <w:b/>
          <w:sz w:val="24"/>
        </w:rPr>
        <w:tab/>
      </w:r>
      <w:r>
        <w:rPr>
          <w:b/>
          <w:sz w:val="24"/>
        </w:rPr>
        <w:tab/>
        <w:t>12 053,62</w:t>
      </w:r>
      <w:r w:rsidR="007B3323">
        <w:rPr>
          <w:b/>
          <w:sz w:val="24"/>
        </w:rPr>
        <w:t xml:space="preserve"> EUR</w:t>
      </w:r>
    </w:p>
    <w:p w:rsidR="007B3323" w:rsidRPr="00F822B6" w:rsidRDefault="007B3323" w:rsidP="00230192">
      <w:pPr>
        <w:spacing w:before="120" w:line="240" w:lineRule="atLeast"/>
        <w:rPr>
          <w:b/>
          <w:sz w:val="24"/>
        </w:rPr>
      </w:pPr>
      <w:r>
        <w:rPr>
          <w:b/>
          <w:sz w:val="24"/>
        </w:rPr>
        <w:tab/>
      </w:r>
      <w:r>
        <w:rPr>
          <w:b/>
          <w:sz w:val="24"/>
        </w:rPr>
        <w:tab/>
      </w:r>
      <w:r>
        <w:rPr>
          <w:b/>
          <w:sz w:val="24"/>
        </w:rPr>
        <w:tab/>
        <w:t xml:space="preserve">     Cena s DPH: </w:t>
      </w:r>
      <w:r>
        <w:rPr>
          <w:b/>
          <w:sz w:val="24"/>
        </w:rPr>
        <w:tab/>
      </w:r>
      <w:r>
        <w:rPr>
          <w:b/>
          <w:sz w:val="24"/>
        </w:rPr>
        <w:tab/>
      </w:r>
      <w:r w:rsidR="00B71FF8">
        <w:rPr>
          <w:b/>
          <w:sz w:val="24"/>
        </w:rPr>
        <w:t>72 321,72</w:t>
      </w:r>
      <w:r>
        <w:rPr>
          <w:b/>
          <w:sz w:val="24"/>
        </w:rPr>
        <w:t xml:space="preserve"> EUR</w:t>
      </w:r>
    </w:p>
    <w:p w:rsidR="00F822B6" w:rsidRDefault="00F822B6" w:rsidP="00F822B6">
      <w:pPr>
        <w:spacing w:before="120" w:line="240" w:lineRule="atLeast"/>
        <w:jc w:val="both"/>
        <w:rPr>
          <w:sz w:val="24"/>
        </w:rPr>
      </w:pPr>
    </w:p>
    <w:p w:rsidR="00230192" w:rsidRDefault="00230192" w:rsidP="00F822B6">
      <w:pPr>
        <w:pStyle w:val="Zkladntext"/>
        <w:numPr>
          <w:ilvl w:val="0"/>
          <w:numId w:val="9"/>
        </w:numPr>
        <w:jc w:val="both"/>
      </w:pPr>
      <w:r>
        <w:t xml:space="preserve">Cenu za predmet  obstarania bude možné zmeniť len v nasledovných prípadoch : </w:t>
      </w:r>
    </w:p>
    <w:p w:rsidR="00230192" w:rsidRDefault="00230192" w:rsidP="00F822B6">
      <w:pPr>
        <w:numPr>
          <w:ilvl w:val="0"/>
          <w:numId w:val="10"/>
        </w:numPr>
        <w:spacing w:before="120" w:line="240" w:lineRule="atLeast"/>
        <w:jc w:val="both"/>
        <w:rPr>
          <w:sz w:val="24"/>
        </w:rPr>
      </w:pPr>
      <w:r>
        <w:rPr>
          <w:sz w:val="24"/>
        </w:rPr>
        <w:t xml:space="preserve">pri zmene sadzby DPH v dobe realizácie </w:t>
      </w:r>
    </w:p>
    <w:p w:rsidR="00230192" w:rsidRDefault="00230192" w:rsidP="00F822B6">
      <w:pPr>
        <w:numPr>
          <w:ilvl w:val="0"/>
          <w:numId w:val="10"/>
        </w:numPr>
        <w:spacing w:before="120" w:line="240" w:lineRule="atLeast"/>
        <w:jc w:val="both"/>
        <w:rPr>
          <w:sz w:val="24"/>
        </w:rPr>
      </w:pPr>
      <w:r>
        <w:rPr>
          <w:sz w:val="24"/>
        </w:rPr>
        <w:t xml:space="preserve">ak sa pri realizácii predmetu </w:t>
      </w:r>
      <w:r w:rsidR="00D02A89">
        <w:rPr>
          <w:sz w:val="24"/>
        </w:rPr>
        <w:t xml:space="preserve">vyskytne požiadavka </w:t>
      </w:r>
      <w:r w:rsidR="00782B7A">
        <w:rPr>
          <w:sz w:val="24"/>
        </w:rPr>
        <w:t xml:space="preserve">menej alebo </w:t>
      </w:r>
      <w:r w:rsidR="00D02A89">
        <w:rPr>
          <w:sz w:val="24"/>
        </w:rPr>
        <w:t>naviac prác</w:t>
      </w:r>
      <w:r>
        <w:rPr>
          <w:sz w:val="24"/>
        </w:rPr>
        <w:t xml:space="preserve">, zaväzujú sa zmluvné strany začať rokovanie o uzavretí dodatku k ZoD. </w:t>
      </w:r>
    </w:p>
    <w:p w:rsidR="00450C21" w:rsidRPr="00450C21" w:rsidRDefault="00450C21" w:rsidP="00450C21">
      <w:pPr>
        <w:spacing w:before="120" w:line="240" w:lineRule="atLeast"/>
        <w:ind w:left="720"/>
        <w:rPr>
          <w:sz w:val="24"/>
        </w:rPr>
      </w:pPr>
    </w:p>
    <w:p w:rsidR="00230192" w:rsidRDefault="00230192" w:rsidP="00230192">
      <w:pPr>
        <w:spacing w:before="120" w:line="240" w:lineRule="atLeast"/>
        <w:rPr>
          <w:b/>
          <w:sz w:val="28"/>
        </w:rPr>
      </w:pPr>
      <w:r>
        <w:rPr>
          <w:b/>
          <w:sz w:val="28"/>
        </w:rPr>
        <w:t>Čl. IV. Čas plnenia - lehota výstavby</w:t>
      </w:r>
    </w:p>
    <w:p w:rsidR="00230192" w:rsidRDefault="00230192" w:rsidP="00230192">
      <w:pPr>
        <w:spacing w:before="120" w:line="240" w:lineRule="atLeast"/>
        <w:rPr>
          <w:sz w:val="24"/>
        </w:rPr>
      </w:pPr>
      <w:r>
        <w:rPr>
          <w:sz w:val="24"/>
        </w:rPr>
        <w:t>Začia</w:t>
      </w:r>
      <w:r w:rsidR="00782B7A">
        <w:rPr>
          <w:sz w:val="24"/>
        </w:rPr>
        <w:t>tok prác             :</w:t>
      </w:r>
      <w:r w:rsidR="00B71FF8">
        <w:rPr>
          <w:sz w:val="24"/>
        </w:rPr>
        <w:t xml:space="preserve">         5</w:t>
      </w:r>
      <w:r w:rsidR="00F822B6">
        <w:rPr>
          <w:sz w:val="24"/>
        </w:rPr>
        <w:t>/2016</w:t>
      </w:r>
      <w:r w:rsidR="00C27CBF">
        <w:rPr>
          <w:sz w:val="24"/>
        </w:rPr>
        <w:t xml:space="preserve"> </w:t>
      </w:r>
    </w:p>
    <w:p w:rsidR="00230192" w:rsidRPr="00F822B6" w:rsidRDefault="00230192" w:rsidP="00450C21">
      <w:pPr>
        <w:spacing w:before="120" w:line="240" w:lineRule="atLeast"/>
        <w:rPr>
          <w:sz w:val="24"/>
        </w:rPr>
      </w:pPr>
      <w:r w:rsidRPr="00F822B6">
        <w:rPr>
          <w:sz w:val="24"/>
        </w:rPr>
        <w:t>Ukonč</w:t>
      </w:r>
      <w:r w:rsidR="00840436" w:rsidRPr="00F822B6">
        <w:rPr>
          <w:sz w:val="24"/>
        </w:rPr>
        <w:t xml:space="preserve">enie prác          </w:t>
      </w:r>
      <w:r w:rsidR="00876149" w:rsidRPr="00F822B6">
        <w:rPr>
          <w:sz w:val="24"/>
        </w:rPr>
        <w:t>:</w:t>
      </w:r>
      <w:r w:rsidR="00D56E58">
        <w:rPr>
          <w:sz w:val="24"/>
        </w:rPr>
        <w:t xml:space="preserve">         </w:t>
      </w:r>
      <w:r w:rsidR="00B71FF8">
        <w:rPr>
          <w:sz w:val="24"/>
        </w:rPr>
        <w:t>6</w:t>
      </w:r>
      <w:r w:rsidR="007B3323">
        <w:rPr>
          <w:sz w:val="24"/>
        </w:rPr>
        <w:t>/2016</w:t>
      </w:r>
      <w:r w:rsidR="00C27CBF" w:rsidRPr="00F822B6">
        <w:rPr>
          <w:sz w:val="24"/>
        </w:rPr>
        <w:tab/>
      </w:r>
      <w:r w:rsidR="00876149" w:rsidRPr="00F822B6">
        <w:rPr>
          <w:sz w:val="24"/>
        </w:rPr>
        <w:t xml:space="preserve">   </w:t>
      </w:r>
      <w:r w:rsidR="00C27CBF" w:rsidRPr="00F822B6">
        <w:rPr>
          <w:sz w:val="24"/>
        </w:rPr>
        <w:t xml:space="preserve"> </w:t>
      </w:r>
      <w:r w:rsidR="00876149" w:rsidRPr="00F822B6">
        <w:rPr>
          <w:sz w:val="24"/>
        </w:rPr>
        <w:t xml:space="preserve"> </w:t>
      </w:r>
    </w:p>
    <w:p w:rsidR="00230192" w:rsidRDefault="00230192" w:rsidP="00F822B6">
      <w:pPr>
        <w:spacing w:before="120" w:line="240" w:lineRule="atLeast"/>
        <w:jc w:val="both"/>
        <w:rPr>
          <w:sz w:val="24"/>
        </w:rPr>
      </w:pPr>
      <w:r>
        <w:rPr>
          <w:sz w:val="24"/>
        </w:rPr>
        <w:t xml:space="preserve">Zhotoviteľ splní svoju povinnosť vyhotoviť dielo jeho riadnym dokončením a odovzdaním   predmetu diela objednávateľovi v dohodnutom čase a mieste a dohodnutým spôsobom. </w:t>
      </w:r>
    </w:p>
    <w:p w:rsidR="00F822B6" w:rsidRDefault="00F822B6" w:rsidP="00230192">
      <w:pPr>
        <w:spacing w:before="120" w:line="240" w:lineRule="atLeast"/>
        <w:jc w:val="both"/>
        <w:rPr>
          <w:b/>
          <w:sz w:val="28"/>
        </w:rPr>
      </w:pPr>
    </w:p>
    <w:p w:rsidR="00230192" w:rsidRPr="00511DFC" w:rsidRDefault="00230192" w:rsidP="00230192">
      <w:pPr>
        <w:spacing w:before="120" w:line="240" w:lineRule="atLeast"/>
        <w:jc w:val="both"/>
        <w:rPr>
          <w:sz w:val="24"/>
        </w:rPr>
      </w:pPr>
      <w:r>
        <w:rPr>
          <w:b/>
          <w:sz w:val="28"/>
        </w:rPr>
        <w:t>Čl. V. Fakturácia – platobné podmienky</w:t>
      </w:r>
    </w:p>
    <w:p w:rsidR="00230192" w:rsidRDefault="00230192" w:rsidP="00F822B6">
      <w:pPr>
        <w:numPr>
          <w:ilvl w:val="0"/>
          <w:numId w:val="1"/>
        </w:numPr>
        <w:spacing w:before="120" w:line="240" w:lineRule="atLeast"/>
        <w:jc w:val="both"/>
        <w:rPr>
          <w:sz w:val="24"/>
        </w:rPr>
      </w:pPr>
      <w:r>
        <w:rPr>
          <w:sz w:val="24"/>
        </w:rPr>
        <w:t>Fakturácia stavebných prá</w:t>
      </w:r>
      <w:r w:rsidR="007345B3">
        <w:rPr>
          <w:sz w:val="24"/>
        </w:rPr>
        <w:t xml:space="preserve">c sa  bude vykonávať podľa </w:t>
      </w:r>
      <w:r>
        <w:rPr>
          <w:sz w:val="24"/>
        </w:rPr>
        <w:t xml:space="preserve"> skutočne prevedených prác do 5 dní po uskutočnení zdaniteľného plnenia za každý mesiac.</w:t>
      </w:r>
    </w:p>
    <w:p w:rsidR="00F55631" w:rsidRDefault="00D56E58" w:rsidP="00F822B6">
      <w:pPr>
        <w:numPr>
          <w:ilvl w:val="0"/>
          <w:numId w:val="1"/>
        </w:numPr>
        <w:spacing w:before="120" w:line="240" w:lineRule="atLeast"/>
        <w:jc w:val="both"/>
        <w:rPr>
          <w:sz w:val="24"/>
        </w:rPr>
      </w:pPr>
      <w:r>
        <w:rPr>
          <w:sz w:val="24"/>
        </w:rPr>
        <w:t>Konečná f</w:t>
      </w:r>
      <w:r w:rsidR="00F55631">
        <w:rPr>
          <w:sz w:val="24"/>
        </w:rPr>
        <w:t>aktúra za vykonané práce, bude vystavená po ukončení a odovzdaní diela, podľa skutočne vykonaných prác</w:t>
      </w:r>
      <w:r w:rsidR="0077479B">
        <w:rPr>
          <w:sz w:val="24"/>
        </w:rPr>
        <w:t xml:space="preserve"> na základe odovzdávacieho a preberacieho protokolu odsúhlaseného objednávateľom. Podkladom k faktúre musí byť súpis skutočne zrealizovaných prác a dodávok.</w:t>
      </w:r>
    </w:p>
    <w:p w:rsidR="00230192" w:rsidRDefault="00230192" w:rsidP="00F822B6">
      <w:pPr>
        <w:numPr>
          <w:ilvl w:val="0"/>
          <w:numId w:val="1"/>
        </w:numPr>
        <w:spacing w:before="120" w:line="240" w:lineRule="atLeast"/>
        <w:jc w:val="both"/>
        <w:rPr>
          <w:sz w:val="24"/>
        </w:rPr>
      </w:pPr>
      <w:r>
        <w:rPr>
          <w:sz w:val="24"/>
        </w:rPr>
        <w:t xml:space="preserve">Objednávateľ vykoná platbu vystavených a stavebným dozorom odsúhlasených faktúr.  Lehota splatnosti faktúr je </w:t>
      </w:r>
      <w:r w:rsidR="00BF206B">
        <w:rPr>
          <w:b/>
          <w:sz w:val="24"/>
        </w:rPr>
        <w:t>30</w:t>
      </w:r>
      <w:r w:rsidRPr="00B6089B">
        <w:rPr>
          <w:b/>
          <w:bCs/>
          <w:sz w:val="24"/>
        </w:rPr>
        <w:t xml:space="preserve"> </w:t>
      </w:r>
      <w:r>
        <w:rPr>
          <w:b/>
          <w:bCs/>
          <w:sz w:val="24"/>
        </w:rPr>
        <w:t>dní</w:t>
      </w:r>
      <w:r w:rsidR="007102F8">
        <w:rPr>
          <w:sz w:val="24"/>
        </w:rPr>
        <w:t xml:space="preserve"> odo dňa doručenia faktúry objednávateľovi, za podmienky, že bola objednávateľom schválená</w:t>
      </w:r>
    </w:p>
    <w:p w:rsidR="00230192" w:rsidRDefault="00230192" w:rsidP="00F822B6">
      <w:pPr>
        <w:numPr>
          <w:ilvl w:val="0"/>
          <w:numId w:val="1"/>
        </w:numPr>
        <w:spacing w:before="120" w:line="240" w:lineRule="atLeast"/>
        <w:jc w:val="both"/>
        <w:rPr>
          <w:sz w:val="24"/>
        </w:rPr>
      </w:pPr>
      <w:r>
        <w:rPr>
          <w:sz w:val="24"/>
        </w:rPr>
        <w:lastRenderedPageBreak/>
        <w:t>Jednotlivé faktú</w:t>
      </w:r>
      <w:r w:rsidR="007102F8">
        <w:rPr>
          <w:sz w:val="24"/>
        </w:rPr>
        <w:t>ry musia obsahovať tieto údaje a náležitosti podľa §</w:t>
      </w:r>
      <w:r w:rsidR="00370004">
        <w:rPr>
          <w:sz w:val="24"/>
        </w:rPr>
        <w:t xml:space="preserve"> 71 zákona č. 222/2004 Z.z. v znení neskorších predpisov, zisťovací protokol potvrdený povereným pracovníkom</w:t>
      </w:r>
      <w:r w:rsidR="00B02536">
        <w:rPr>
          <w:sz w:val="24"/>
        </w:rPr>
        <w:t xml:space="preserve"> objednávateľa a súpis vykonaných prác.</w:t>
      </w:r>
      <w:r w:rsidR="007102F8">
        <w:rPr>
          <w:sz w:val="24"/>
        </w:rPr>
        <w:t xml:space="preserve"> ktoré objednávateľ skontroluje do 5 dní, ak v tejto lehote nezašle objednávateľ faktúru k prepracovaniu, považuje sa za schválenú.</w:t>
      </w:r>
    </w:p>
    <w:p w:rsidR="00230192" w:rsidRDefault="00230192" w:rsidP="00F822B6">
      <w:pPr>
        <w:numPr>
          <w:ilvl w:val="0"/>
          <w:numId w:val="3"/>
        </w:numPr>
        <w:spacing w:before="120" w:line="240" w:lineRule="atLeast"/>
        <w:jc w:val="both"/>
        <w:rPr>
          <w:sz w:val="24"/>
        </w:rPr>
      </w:pPr>
      <w:r>
        <w:rPr>
          <w:sz w:val="24"/>
        </w:rPr>
        <w:t>označenie povinnej a oprávnenej osoby, sídlo objednávateľa a uchádzača</w:t>
      </w:r>
    </w:p>
    <w:p w:rsidR="00230192" w:rsidRDefault="00230192" w:rsidP="00F822B6">
      <w:pPr>
        <w:numPr>
          <w:ilvl w:val="0"/>
          <w:numId w:val="3"/>
        </w:numPr>
        <w:spacing w:before="120" w:line="240" w:lineRule="atLeast"/>
        <w:jc w:val="both"/>
        <w:rPr>
          <w:sz w:val="24"/>
        </w:rPr>
      </w:pPr>
      <w:r>
        <w:rPr>
          <w:sz w:val="24"/>
        </w:rPr>
        <w:t>číslo zmluvy, faktúry, IČO, DRČ</w:t>
      </w:r>
    </w:p>
    <w:p w:rsidR="00230192" w:rsidRDefault="00230192" w:rsidP="00F822B6">
      <w:pPr>
        <w:spacing w:before="120" w:line="240" w:lineRule="atLeast"/>
        <w:ind w:left="360"/>
        <w:jc w:val="both"/>
        <w:rPr>
          <w:sz w:val="24"/>
        </w:rPr>
      </w:pPr>
      <w:r>
        <w:rPr>
          <w:sz w:val="24"/>
        </w:rPr>
        <w:t>-     deň odoslania a deň splatnosti faktúry</w:t>
      </w:r>
    </w:p>
    <w:p w:rsidR="00230192" w:rsidRDefault="00230192" w:rsidP="00F822B6">
      <w:pPr>
        <w:numPr>
          <w:ilvl w:val="0"/>
          <w:numId w:val="3"/>
        </w:numPr>
        <w:spacing w:before="120" w:line="240" w:lineRule="atLeast"/>
        <w:jc w:val="both"/>
        <w:rPr>
          <w:sz w:val="24"/>
        </w:rPr>
      </w:pPr>
      <w:r>
        <w:rPr>
          <w:sz w:val="24"/>
        </w:rPr>
        <w:t>označenie peňažného ústavu a číslo účtu</w:t>
      </w:r>
    </w:p>
    <w:p w:rsidR="00230192" w:rsidRDefault="00230192" w:rsidP="00F822B6">
      <w:pPr>
        <w:numPr>
          <w:ilvl w:val="0"/>
          <w:numId w:val="3"/>
        </w:numPr>
        <w:spacing w:before="120" w:line="240" w:lineRule="atLeast"/>
        <w:jc w:val="both"/>
        <w:rPr>
          <w:sz w:val="24"/>
        </w:rPr>
      </w:pPr>
      <w:r>
        <w:rPr>
          <w:sz w:val="24"/>
        </w:rPr>
        <w:t>fakturovanú sumu podloženú odsúhlaseným súpisom skutočne vykonaných prác technickým dozorom investora</w:t>
      </w:r>
    </w:p>
    <w:p w:rsidR="00230192" w:rsidRDefault="00230192" w:rsidP="00F822B6">
      <w:pPr>
        <w:numPr>
          <w:ilvl w:val="0"/>
          <w:numId w:val="3"/>
        </w:numPr>
        <w:spacing w:before="120" w:line="240" w:lineRule="atLeast"/>
        <w:jc w:val="both"/>
        <w:rPr>
          <w:sz w:val="24"/>
        </w:rPr>
      </w:pPr>
      <w:r>
        <w:rPr>
          <w:sz w:val="24"/>
        </w:rPr>
        <w:t>označenie diela – názov diela</w:t>
      </w:r>
    </w:p>
    <w:p w:rsidR="00230192" w:rsidRPr="0077479B" w:rsidRDefault="00230192" w:rsidP="00F822B6">
      <w:pPr>
        <w:numPr>
          <w:ilvl w:val="0"/>
          <w:numId w:val="3"/>
        </w:numPr>
        <w:spacing w:before="120" w:line="240" w:lineRule="atLeast"/>
        <w:jc w:val="both"/>
        <w:rPr>
          <w:sz w:val="24"/>
        </w:rPr>
      </w:pPr>
      <w:r>
        <w:rPr>
          <w:sz w:val="24"/>
        </w:rPr>
        <w:t xml:space="preserve">odtlačok pečiatky  a podpis oprávnenej osoby zhotoviteľa </w:t>
      </w:r>
    </w:p>
    <w:p w:rsidR="00230192" w:rsidRDefault="00230192" w:rsidP="00F822B6">
      <w:pPr>
        <w:numPr>
          <w:ilvl w:val="0"/>
          <w:numId w:val="1"/>
        </w:numPr>
        <w:spacing w:before="120" w:line="240" w:lineRule="atLeast"/>
        <w:jc w:val="both"/>
        <w:rPr>
          <w:sz w:val="24"/>
        </w:rPr>
      </w:pPr>
      <w:r>
        <w:rPr>
          <w:sz w:val="24"/>
        </w:rPr>
        <w:t>V prípade, že faktúra nebude obsahovať  príslušné náležitosti, je objednávateľ</w:t>
      </w:r>
      <w:r w:rsidR="007102F8">
        <w:rPr>
          <w:sz w:val="24"/>
        </w:rPr>
        <w:t xml:space="preserve"> povinný ju vrátiť na doplnenie a prepracovanie.</w:t>
      </w:r>
      <w:r>
        <w:rPr>
          <w:sz w:val="24"/>
        </w:rPr>
        <w:t xml:space="preserve"> V takom prípade sa preruší plynutie lehoty splatnosti a nová lehota splatnosti začne plynúť dňom nasledujúcim po dni doručenia opravenej faktúry objednávateľovi. </w:t>
      </w:r>
    </w:p>
    <w:p w:rsidR="00380B0A" w:rsidRDefault="00380B0A" w:rsidP="00230192">
      <w:pPr>
        <w:spacing w:before="120" w:line="240" w:lineRule="atLeast"/>
        <w:rPr>
          <w:sz w:val="24"/>
        </w:rPr>
      </w:pPr>
    </w:p>
    <w:p w:rsidR="00230192" w:rsidRDefault="00230192" w:rsidP="00230192">
      <w:pPr>
        <w:spacing w:before="120" w:line="240" w:lineRule="atLeast"/>
        <w:rPr>
          <w:b/>
          <w:sz w:val="28"/>
        </w:rPr>
      </w:pPr>
      <w:r>
        <w:rPr>
          <w:b/>
          <w:sz w:val="28"/>
        </w:rPr>
        <w:t xml:space="preserve">Čl. VI. Zmluvné pokuty </w:t>
      </w:r>
    </w:p>
    <w:p w:rsidR="00230192" w:rsidRDefault="00230192" w:rsidP="00F822B6">
      <w:pPr>
        <w:pStyle w:val="Zkladntext"/>
        <w:numPr>
          <w:ilvl w:val="0"/>
          <w:numId w:val="4"/>
        </w:numPr>
        <w:jc w:val="both"/>
      </w:pPr>
      <w:r>
        <w:t xml:space="preserve">V prípade, že objednávateľ nedodrží splatnosť faktúry, ktorá je stanovená na </w:t>
      </w:r>
      <w:r w:rsidR="00BF206B">
        <w:rPr>
          <w:b/>
        </w:rPr>
        <w:t>30</w:t>
      </w:r>
      <w:r>
        <w:t xml:space="preserve"> </w:t>
      </w:r>
      <w:r w:rsidRPr="00203E07">
        <w:rPr>
          <w:b/>
        </w:rPr>
        <w:t>dní</w:t>
      </w:r>
      <w:r>
        <w:t xml:space="preserve">, </w:t>
      </w:r>
      <w:r w:rsidR="00F55631">
        <w:t>má zhotoviteľ právo vymáhať pokutu</w:t>
      </w:r>
      <w:r>
        <w:t xml:space="preserve"> z omeškania vo výške </w:t>
      </w:r>
      <w:r w:rsidR="00F7693B">
        <w:rPr>
          <w:b/>
        </w:rPr>
        <w:t>0,01%</w:t>
      </w:r>
      <w:r w:rsidR="00D02A89">
        <w:rPr>
          <w:b/>
        </w:rPr>
        <w:t>,</w:t>
      </w:r>
      <w:r w:rsidR="00F7693B">
        <w:t xml:space="preserve"> z fakturovanej hodnoty</w:t>
      </w:r>
      <w:r>
        <w:t xml:space="preserve">. </w:t>
      </w:r>
    </w:p>
    <w:p w:rsidR="00230192" w:rsidRDefault="00230192" w:rsidP="00F822B6">
      <w:pPr>
        <w:numPr>
          <w:ilvl w:val="0"/>
          <w:numId w:val="4"/>
        </w:numPr>
        <w:spacing w:before="120" w:line="240" w:lineRule="atLeast"/>
        <w:jc w:val="both"/>
        <w:rPr>
          <w:sz w:val="24"/>
        </w:rPr>
      </w:pPr>
      <w:r>
        <w:rPr>
          <w:sz w:val="24"/>
        </w:rPr>
        <w:t xml:space="preserve">Zhotoviteľ je povinný zaplatiť objednávateľovi zmluvnú pokutu za omeškanie so splnením diela v zmluvnom termíne vo výške </w:t>
      </w:r>
      <w:r w:rsidR="00F7693B">
        <w:rPr>
          <w:b/>
          <w:bCs/>
          <w:sz w:val="24"/>
        </w:rPr>
        <w:t>0,01 %</w:t>
      </w:r>
      <w:r w:rsidR="00D02A89">
        <w:rPr>
          <w:b/>
          <w:bCs/>
          <w:sz w:val="24"/>
        </w:rPr>
        <w:t>,</w:t>
      </w:r>
      <w:r w:rsidR="00F7693B">
        <w:rPr>
          <w:sz w:val="24"/>
        </w:rPr>
        <w:t xml:space="preserve"> z hodnoty diela</w:t>
      </w:r>
      <w:r>
        <w:rPr>
          <w:sz w:val="24"/>
        </w:rPr>
        <w:t>.</w:t>
      </w:r>
    </w:p>
    <w:p w:rsidR="00230192" w:rsidRDefault="00F55631" w:rsidP="00F822B6">
      <w:pPr>
        <w:numPr>
          <w:ilvl w:val="0"/>
          <w:numId w:val="4"/>
        </w:numPr>
        <w:spacing w:before="120" w:line="240" w:lineRule="atLeast"/>
        <w:jc w:val="both"/>
        <w:rPr>
          <w:sz w:val="24"/>
        </w:rPr>
      </w:pPr>
      <w:r>
        <w:rPr>
          <w:sz w:val="24"/>
        </w:rPr>
        <w:t>Z</w:t>
      </w:r>
      <w:r w:rsidR="00230192">
        <w:rPr>
          <w:sz w:val="24"/>
        </w:rPr>
        <w:t>hotoviteľ</w:t>
      </w:r>
      <w:r>
        <w:rPr>
          <w:sz w:val="24"/>
        </w:rPr>
        <w:t xml:space="preserve"> je povinný</w:t>
      </w:r>
      <w:r w:rsidR="00450C21">
        <w:rPr>
          <w:sz w:val="24"/>
        </w:rPr>
        <w:t xml:space="preserve"> začať s odstraňova</w:t>
      </w:r>
      <w:r w:rsidR="00230192">
        <w:rPr>
          <w:sz w:val="24"/>
        </w:rPr>
        <w:t xml:space="preserve">ním uznaných </w:t>
      </w:r>
      <w:r>
        <w:rPr>
          <w:sz w:val="24"/>
        </w:rPr>
        <w:t xml:space="preserve">záručných </w:t>
      </w:r>
      <w:r w:rsidR="00230192">
        <w:rPr>
          <w:sz w:val="24"/>
        </w:rPr>
        <w:t xml:space="preserve">vád predmetu plnenia do </w:t>
      </w:r>
      <w:r>
        <w:rPr>
          <w:b/>
          <w:sz w:val="24"/>
        </w:rPr>
        <w:t xml:space="preserve"> 2 dní</w:t>
      </w:r>
      <w:r w:rsidR="00230192">
        <w:rPr>
          <w:b/>
          <w:sz w:val="24"/>
        </w:rPr>
        <w:t xml:space="preserve"> </w:t>
      </w:r>
      <w:r w:rsidR="00230192">
        <w:rPr>
          <w:sz w:val="24"/>
        </w:rPr>
        <w:t>od uplatnenia oprá</w:t>
      </w:r>
      <w:r>
        <w:rPr>
          <w:sz w:val="24"/>
        </w:rPr>
        <w:t>vnenej reklamácie obstarávateľa, v prípade nedodržania nástupu na odstránenie záručných závad, má objednávateľ právo vymáhať</w:t>
      </w:r>
      <w:r w:rsidR="00230192">
        <w:rPr>
          <w:sz w:val="24"/>
        </w:rPr>
        <w:t xml:space="preserve"> </w:t>
      </w:r>
      <w:r>
        <w:rPr>
          <w:sz w:val="24"/>
        </w:rPr>
        <w:t xml:space="preserve">pokutu </w:t>
      </w:r>
      <w:r w:rsidR="00782B7A">
        <w:rPr>
          <w:b/>
          <w:sz w:val="24"/>
        </w:rPr>
        <w:t>30</w:t>
      </w:r>
      <w:r>
        <w:rPr>
          <w:b/>
          <w:sz w:val="24"/>
        </w:rPr>
        <w:t xml:space="preserve"> €/deň, </w:t>
      </w:r>
      <w:r>
        <w:rPr>
          <w:sz w:val="24"/>
        </w:rPr>
        <w:t>za každý deň omeškania.</w:t>
      </w:r>
    </w:p>
    <w:p w:rsidR="00380B0A" w:rsidRPr="00380B0A" w:rsidRDefault="00380B0A" w:rsidP="00380B0A">
      <w:pPr>
        <w:spacing w:before="120" w:line="240" w:lineRule="atLeast"/>
        <w:ind w:left="360"/>
        <w:rPr>
          <w:sz w:val="24"/>
        </w:rPr>
      </w:pPr>
    </w:p>
    <w:p w:rsidR="00230192" w:rsidRDefault="00230192" w:rsidP="00230192">
      <w:pPr>
        <w:spacing w:before="120" w:line="240" w:lineRule="atLeast"/>
        <w:rPr>
          <w:b/>
          <w:sz w:val="28"/>
        </w:rPr>
      </w:pPr>
      <w:r>
        <w:rPr>
          <w:b/>
          <w:sz w:val="28"/>
        </w:rPr>
        <w:t>Čl. VII. Podmienky vykonávania prác</w:t>
      </w:r>
    </w:p>
    <w:p w:rsidR="00F7693B" w:rsidRPr="00095A52" w:rsidRDefault="00230192" w:rsidP="00F822B6">
      <w:pPr>
        <w:numPr>
          <w:ilvl w:val="0"/>
          <w:numId w:val="2"/>
        </w:numPr>
        <w:spacing w:before="120" w:line="240" w:lineRule="atLeast"/>
        <w:jc w:val="both"/>
        <w:rPr>
          <w:sz w:val="24"/>
        </w:rPr>
      </w:pPr>
      <w:r>
        <w:rPr>
          <w:sz w:val="24"/>
        </w:rPr>
        <w:t>Objednávateľ zápisnične odovzdá  stave</w:t>
      </w:r>
      <w:r w:rsidR="00F7693B">
        <w:rPr>
          <w:sz w:val="24"/>
        </w:rPr>
        <w:t>nisko zhotoviteľovi po nadobudnutí účinnosti</w:t>
      </w:r>
      <w:r>
        <w:rPr>
          <w:sz w:val="24"/>
        </w:rPr>
        <w:t xml:space="preserve"> Zmluvy o dielo vypratané,  zbavené práv tretích osôb a subjektov tak, aby tento mohol na ňom v dohodnutom termíne začať s prácami a v nich riadne pokračovať po celú dobu výstavby</w:t>
      </w:r>
      <w:r w:rsidR="00095A52">
        <w:rPr>
          <w:sz w:val="24"/>
        </w:rPr>
        <w:t>.</w:t>
      </w:r>
    </w:p>
    <w:p w:rsidR="00230192" w:rsidRDefault="00230192" w:rsidP="00F822B6">
      <w:pPr>
        <w:numPr>
          <w:ilvl w:val="0"/>
          <w:numId w:val="2"/>
        </w:numPr>
        <w:spacing w:before="120" w:line="240" w:lineRule="atLeast"/>
        <w:jc w:val="both"/>
        <w:rPr>
          <w:sz w:val="24"/>
        </w:rPr>
      </w:pPr>
      <w:r>
        <w:rPr>
          <w:sz w:val="24"/>
        </w:rPr>
        <w:t>Zmluvné strany vyhlasujú záväzky uvedené v zápisnici z odovzdania staveniska za neod-deliteľnú časť tejto zmluvy o dielo a termíny dohodnuté na odstránenie závad zistených pri odovzdaní a prevzatí staveniska. Nesplnenie dohodnutých záväzkov je dôvodom na predĺženie termínu ukončenia výstavby.</w:t>
      </w:r>
    </w:p>
    <w:p w:rsidR="00230192" w:rsidRDefault="00230192" w:rsidP="00F822B6">
      <w:pPr>
        <w:numPr>
          <w:ilvl w:val="0"/>
          <w:numId w:val="2"/>
        </w:numPr>
        <w:spacing w:before="120" w:line="240" w:lineRule="atLeast"/>
        <w:jc w:val="both"/>
        <w:rPr>
          <w:sz w:val="24"/>
        </w:rPr>
      </w:pPr>
      <w:r>
        <w:rPr>
          <w:sz w:val="24"/>
        </w:rPr>
        <w:t>Zhotoviteľ realizuje stavebné práce podľa zmluvy. Zmluvne nedohodnuté práce nevyhnutné pre realizáciu predmetu obstarávania je zhotoviteľ na požiadanie objednávateľa povinný vykonať za podmienky dohody a kvalite, rozsahu, vplyvu na zmluvný termín a cenu, dodatkom k zmluve o dielo.</w:t>
      </w:r>
    </w:p>
    <w:p w:rsidR="00230192" w:rsidRDefault="00230192" w:rsidP="00F822B6">
      <w:pPr>
        <w:numPr>
          <w:ilvl w:val="0"/>
          <w:numId w:val="2"/>
        </w:numPr>
        <w:spacing w:before="120" w:line="240" w:lineRule="atLeast"/>
        <w:jc w:val="both"/>
        <w:rPr>
          <w:sz w:val="24"/>
        </w:rPr>
      </w:pPr>
      <w:r>
        <w:rPr>
          <w:sz w:val="24"/>
        </w:rPr>
        <w:t xml:space="preserve">Zhotoviteľ zabezpečí počas celej výstavby diela priestorovo regulovaný, bezpečný prístup, vstupy a vjazdy ku všetkým objektom, ktoré sú dotknuté realizáciou diela. </w:t>
      </w:r>
    </w:p>
    <w:p w:rsidR="00230192" w:rsidRDefault="00230192" w:rsidP="00F822B6">
      <w:pPr>
        <w:numPr>
          <w:ilvl w:val="0"/>
          <w:numId w:val="2"/>
        </w:numPr>
        <w:spacing w:before="120" w:line="240" w:lineRule="atLeast"/>
        <w:jc w:val="both"/>
        <w:rPr>
          <w:sz w:val="24"/>
        </w:rPr>
      </w:pPr>
      <w:r>
        <w:rPr>
          <w:sz w:val="24"/>
        </w:rPr>
        <w:lastRenderedPageBreak/>
        <w:t xml:space="preserve">Zhotoviteľ zodpovedá za bezpečnosť a ochranu zdravia vlastných pracovníkov a všetky prípadné škody, zavinené svojou činnosťou. Pri uskutočňovaní prác je nutné dodržovať všetky súvisiace predpisy o ochrane zdravia a bezpečnosti pri práci, predpisy o ochrane životného prostredia. </w:t>
      </w:r>
    </w:p>
    <w:p w:rsidR="00230192" w:rsidRDefault="00230192" w:rsidP="00F822B6">
      <w:pPr>
        <w:numPr>
          <w:ilvl w:val="0"/>
          <w:numId w:val="2"/>
        </w:numPr>
        <w:spacing w:before="120" w:line="240" w:lineRule="atLeast"/>
        <w:jc w:val="both"/>
        <w:rPr>
          <w:sz w:val="24"/>
        </w:rPr>
      </w:pPr>
      <w:r>
        <w:rPr>
          <w:sz w:val="24"/>
        </w:rPr>
        <w:t xml:space="preserve">Zhotoviteľ nesmie stavbu ako celok odovzdať na zhotovenie inému subjektu, pokiaľ tento nie je menovite uvedený v ZoD, alebo bez predchádzajúceho písomného súhlasu objednávateľa, tento súhlas nezbavuje zhotoviteľa stavby povinnosti a zodpovednosti za všetky práce a činnosti pod zhotoviteľa. </w:t>
      </w:r>
    </w:p>
    <w:p w:rsidR="00230192" w:rsidRDefault="00230192" w:rsidP="00F822B6">
      <w:pPr>
        <w:numPr>
          <w:ilvl w:val="0"/>
          <w:numId w:val="2"/>
        </w:numPr>
        <w:spacing w:before="120" w:line="240" w:lineRule="atLeast"/>
        <w:jc w:val="both"/>
        <w:rPr>
          <w:sz w:val="24"/>
        </w:rPr>
      </w:pPr>
      <w:r>
        <w:rPr>
          <w:sz w:val="24"/>
        </w:rPr>
        <w:t>Objednávateľ má právo dožadovať sa voči zhotoviteľovi, aby odstránil chyby, ktoré spôsobil nesprávnym vyhotovením diela a to priebežne počas výstavby.</w:t>
      </w:r>
    </w:p>
    <w:p w:rsidR="00230192" w:rsidRPr="00567DC2" w:rsidRDefault="00230192" w:rsidP="00F822B6">
      <w:pPr>
        <w:numPr>
          <w:ilvl w:val="0"/>
          <w:numId w:val="2"/>
        </w:numPr>
        <w:spacing w:before="120" w:line="240" w:lineRule="atLeast"/>
        <w:jc w:val="both"/>
        <w:rPr>
          <w:sz w:val="24"/>
        </w:rPr>
      </w:pPr>
      <w:r>
        <w:rPr>
          <w:sz w:val="24"/>
        </w:rPr>
        <w:t>Počas vykonávania prác na diele zhotoviteľom má tento právo  hospodárenia na predmetnom diele. Predčasné užívanie neodovzdaného a neprebratého diela je možné len po vzájomnej dohode. Pokiaľ objednávateľ začne svojvoľne využívať neodovzdané a neprebraté dielo zodpovedá za všetky škody spôsobené na diele.</w:t>
      </w:r>
    </w:p>
    <w:p w:rsidR="00230192" w:rsidRDefault="00230192" w:rsidP="00F822B6">
      <w:pPr>
        <w:numPr>
          <w:ilvl w:val="0"/>
          <w:numId w:val="2"/>
        </w:numPr>
        <w:spacing w:before="120" w:line="240" w:lineRule="atLeast"/>
        <w:jc w:val="both"/>
        <w:rPr>
          <w:sz w:val="24"/>
        </w:rPr>
      </w:pPr>
      <w:r>
        <w:rPr>
          <w:sz w:val="24"/>
        </w:rPr>
        <w:t>Objednávateľ alebo zhotoviteľ môžu žiadať o prerušenie a zastavenie prác, avšak v plnom rozsahu zodpovedajú za škody týmto aktom spôsobené. Pri zastavení alebo prerušení prác je zhotoviteľ povinný urobiť také úpravy alebo opatrenia, ktoré dovedú dielo do stavu minimalizujúceho škody na ňom spôsobené.</w:t>
      </w:r>
      <w:r w:rsidR="00B5563C">
        <w:rPr>
          <w:sz w:val="24"/>
        </w:rPr>
        <w:t xml:space="preserve"> </w:t>
      </w:r>
      <w:r>
        <w:rPr>
          <w:sz w:val="24"/>
        </w:rPr>
        <w:t>Náklady v plnom rozsahu na tieto úpravy resp. opatrenia znáša objednávateľ, alebo zhotoviteľ podľa miery príslušnej zodpovednosti.</w:t>
      </w:r>
    </w:p>
    <w:p w:rsidR="00230192" w:rsidRDefault="00230192" w:rsidP="00F822B6">
      <w:pPr>
        <w:numPr>
          <w:ilvl w:val="0"/>
          <w:numId w:val="2"/>
        </w:numPr>
        <w:spacing w:before="120" w:line="240" w:lineRule="atLeast"/>
        <w:jc w:val="both"/>
        <w:rPr>
          <w:sz w:val="24"/>
        </w:rPr>
      </w:pPr>
      <w:r>
        <w:rPr>
          <w:sz w:val="24"/>
        </w:rPr>
        <w:t>Zhotoviteľ sa zaväzuje, že práce bude realizovať podľa STN, ON a TP platných v čase realizácie,  pri dodržaní bezpečnostných  požiarnych a dopravných predpisov.</w:t>
      </w:r>
    </w:p>
    <w:p w:rsidR="00230192" w:rsidRDefault="00230192" w:rsidP="00F822B6">
      <w:pPr>
        <w:numPr>
          <w:ilvl w:val="0"/>
          <w:numId w:val="2"/>
        </w:numPr>
        <w:spacing w:before="120" w:line="240" w:lineRule="atLeast"/>
        <w:jc w:val="both"/>
        <w:rPr>
          <w:sz w:val="24"/>
        </w:rPr>
      </w:pPr>
      <w:r>
        <w:rPr>
          <w:sz w:val="24"/>
        </w:rPr>
        <w:t>Zhotoviteľ bude plniť povin</w:t>
      </w:r>
      <w:r w:rsidR="00B5563C">
        <w:rPr>
          <w:sz w:val="24"/>
        </w:rPr>
        <w:t>n</w:t>
      </w:r>
      <w:r>
        <w:rPr>
          <w:sz w:val="24"/>
        </w:rPr>
        <w:t>osti vyplývajúce z rozhodnutí správnych orgánov vydaných pred začatím a počas realizácie prác. V prípade porušenia, resp. neplnenia týchto povin</w:t>
      </w:r>
      <w:r w:rsidR="00B5563C">
        <w:rPr>
          <w:sz w:val="24"/>
        </w:rPr>
        <w:t>ností bude objednávateľ prípadné sankcie uplatň</w:t>
      </w:r>
      <w:r>
        <w:rPr>
          <w:sz w:val="24"/>
        </w:rPr>
        <w:t>ovať u zhotoviteľa.</w:t>
      </w:r>
    </w:p>
    <w:p w:rsidR="00230192" w:rsidRPr="00380B0A" w:rsidRDefault="00230192" w:rsidP="00F822B6">
      <w:pPr>
        <w:numPr>
          <w:ilvl w:val="0"/>
          <w:numId w:val="2"/>
        </w:numPr>
        <w:spacing w:before="120" w:line="240" w:lineRule="atLeast"/>
        <w:jc w:val="both"/>
        <w:rPr>
          <w:sz w:val="24"/>
        </w:rPr>
      </w:pPr>
      <w:r>
        <w:rPr>
          <w:sz w:val="24"/>
        </w:rPr>
        <w:t>Po skončení každej pracovnej zmeny, zhotoviteľ zabezpečí stavenisko a jeho okolie tak, aby nedošlo k prípadným kolíziám a úrazom.</w:t>
      </w:r>
      <w:r w:rsidR="00380B0A">
        <w:rPr>
          <w:sz w:val="24"/>
        </w:rPr>
        <w:t xml:space="preserve"> </w:t>
      </w:r>
      <w:r w:rsidRPr="00380B0A">
        <w:rPr>
          <w:sz w:val="24"/>
        </w:rPr>
        <w:t xml:space="preserve">Stavenisko musí byť riadne označené v zmysle platných predpisov. </w:t>
      </w:r>
    </w:p>
    <w:p w:rsidR="00230192" w:rsidRDefault="00230192" w:rsidP="00230192">
      <w:pPr>
        <w:spacing w:before="120" w:line="240" w:lineRule="atLeast"/>
        <w:rPr>
          <w:sz w:val="24"/>
        </w:rPr>
      </w:pPr>
    </w:p>
    <w:p w:rsidR="00230192" w:rsidRDefault="00230192" w:rsidP="00230192">
      <w:pPr>
        <w:spacing w:before="120" w:line="240" w:lineRule="atLeast"/>
        <w:rPr>
          <w:b/>
          <w:sz w:val="28"/>
        </w:rPr>
      </w:pPr>
      <w:r>
        <w:rPr>
          <w:b/>
          <w:sz w:val="28"/>
        </w:rPr>
        <w:t xml:space="preserve">Čl. VIII.  Preberanie prác </w:t>
      </w:r>
    </w:p>
    <w:p w:rsidR="00230192" w:rsidRDefault="00230192" w:rsidP="00F822B6">
      <w:pPr>
        <w:numPr>
          <w:ilvl w:val="0"/>
          <w:numId w:val="5"/>
        </w:numPr>
        <w:spacing w:before="120" w:line="240" w:lineRule="atLeast"/>
        <w:jc w:val="both"/>
        <w:rPr>
          <w:sz w:val="24"/>
        </w:rPr>
      </w:pPr>
      <w:r>
        <w:rPr>
          <w:sz w:val="24"/>
        </w:rPr>
        <w:t xml:space="preserve">Zhotoviteľ  odovzdá a objednávateľ preberie dokončené dielo ako celok. </w:t>
      </w:r>
    </w:p>
    <w:p w:rsidR="00230192" w:rsidRDefault="00230192" w:rsidP="00F822B6">
      <w:pPr>
        <w:numPr>
          <w:ilvl w:val="0"/>
          <w:numId w:val="5"/>
        </w:numPr>
        <w:spacing w:before="120" w:line="240" w:lineRule="atLeast"/>
        <w:jc w:val="both"/>
        <w:rPr>
          <w:sz w:val="24"/>
        </w:rPr>
      </w:pPr>
      <w:r>
        <w:rPr>
          <w:sz w:val="24"/>
        </w:rPr>
        <w:t xml:space="preserve">Žiadna časť diela nesmie byť zakrytá bez  súhlasu stavebného dozoru a zhotoviteľ musí umožniť stavebnému dozoru skontrolovať akúkoľvek časť diela. </w:t>
      </w:r>
    </w:p>
    <w:p w:rsidR="00230192" w:rsidRDefault="00230192" w:rsidP="00F822B6">
      <w:pPr>
        <w:numPr>
          <w:ilvl w:val="0"/>
          <w:numId w:val="5"/>
        </w:numPr>
        <w:spacing w:before="120" w:line="240" w:lineRule="atLeast"/>
        <w:jc w:val="both"/>
        <w:rPr>
          <w:sz w:val="24"/>
        </w:rPr>
      </w:pPr>
      <w:r>
        <w:rPr>
          <w:sz w:val="24"/>
        </w:rPr>
        <w:t>Preberanie prác a diela bude vykonané v súlade s požiadavkami všeobecných technických podmienok vydaných MVVP SR . Za riadne prevzatie dodávky prác je zodpovedný technický dozor stavby.</w:t>
      </w:r>
    </w:p>
    <w:p w:rsidR="00230192" w:rsidRDefault="00230192" w:rsidP="00F822B6">
      <w:pPr>
        <w:numPr>
          <w:ilvl w:val="0"/>
          <w:numId w:val="5"/>
        </w:numPr>
        <w:spacing w:before="120" w:line="240" w:lineRule="atLeast"/>
        <w:jc w:val="both"/>
        <w:rPr>
          <w:sz w:val="24"/>
        </w:rPr>
      </w:pPr>
      <w:r>
        <w:rPr>
          <w:sz w:val="24"/>
        </w:rPr>
        <w:t>Zhotoviteľ a objednávateľ o odovzdaní a prevzatí diela vystavia písomný protokol, ktorý bude  v prípade zistenia obsahovať súpis nedorobkov a dohodu o opatreniach a lehotách na ich odstránenie.</w:t>
      </w:r>
    </w:p>
    <w:p w:rsidR="00230192" w:rsidRDefault="00230192" w:rsidP="00F822B6">
      <w:pPr>
        <w:numPr>
          <w:ilvl w:val="0"/>
          <w:numId w:val="5"/>
        </w:numPr>
        <w:spacing w:before="120" w:line="240" w:lineRule="atLeast"/>
        <w:jc w:val="both"/>
        <w:rPr>
          <w:sz w:val="24"/>
        </w:rPr>
      </w:pPr>
      <w:r>
        <w:rPr>
          <w:sz w:val="24"/>
        </w:rPr>
        <w:t>Styk objednávateľa s zhotoviteľom sa bude vykonávať pomocou záznamov v staveb</w:t>
      </w:r>
      <w:r w:rsidR="00402EBA">
        <w:rPr>
          <w:sz w:val="24"/>
        </w:rPr>
        <w:t>nom denníku, pravidelnými kontrolný</w:t>
      </w:r>
      <w:r>
        <w:rPr>
          <w:sz w:val="24"/>
        </w:rPr>
        <w:t>mi dňami a ďalšími potrebnými písomnými formami. V stavebnom denníku denne zapísať a min. 1x týždenne z</w:t>
      </w:r>
      <w:r w:rsidR="00402EBA">
        <w:rPr>
          <w:sz w:val="24"/>
        </w:rPr>
        <w:t>aslať resp. odovzdať kópie stavebnému</w:t>
      </w:r>
      <w:r>
        <w:rPr>
          <w:sz w:val="24"/>
        </w:rPr>
        <w:t xml:space="preserve"> dozoru.  </w:t>
      </w:r>
    </w:p>
    <w:p w:rsidR="00230192" w:rsidRDefault="00230192" w:rsidP="00F822B6">
      <w:pPr>
        <w:numPr>
          <w:ilvl w:val="0"/>
          <w:numId w:val="5"/>
        </w:numPr>
        <w:spacing w:before="120" w:line="240" w:lineRule="atLeast"/>
        <w:jc w:val="both"/>
        <w:rPr>
          <w:sz w:val="24"/>
        </w:rPr>
      </w:pPr>
      <w:r>
        <w:rPr>
          <w:sz w:val="24"/>
        </w:rPr>
        <w:t xml:space="preserve">Stavebný denník bude viesť zhotoviteľ odo dňa prevzatia staveniska. Do denníka sa budú zapisovať všetky skutočnosti rozhodné pre plnenie ZoD. Objednávateľ je povinný sledovať obsah denníka a k zápisom pripájať svoje stanovisko. Ak stavebný dozor nesúhlasí </w:t>
      </w:r>
      <w:r>
        <w:rPr>
          <w:sz w:val="24"/>
        </w:rPr>
        <w:lastRenderedPageBreak/>
        <w:t xml:space="preserve">s obsahom zápisu v stavebnom denníku, zapíše to do 5 pracovných dní s uvedením dôvodov. Inak sa predpokladá, že s obsahom súhlasí.                                                                                                       </w:t>
      </w:r>
    </w:p>
    <w:p w:rsidR="00230192" w:rsidRDefault="00230192" w:rsidP="00F822B6">
      <w:pPr>
        <w:numPr>
          <w:ilvl w:val="0"/>
          <w:numId w:val="5"/>
        </w:numPr>
        <w:spacing w:before="120" w:line="240" w:lineRule="atLeast"/>
        <w:jc w:val="both"/>
        <w:rPr>
          <w:b/>
          <w:sz w:val="24"/>
        </w:rPr>
      </w:pPr>
      <w:r>
        <w:rPr>
          <w:sz w:val="24"/>
        </w:rPr>
        <w:t>Zhotoviteľ poveruje vykonaním stavebných prác a ich odovzdaním stavbyvedúceho</w:t>
      </w:r>
      <w:r w:rsidR="008E52C6">
        <w:rPr>
          <w:sz w:val="24"/>
        </w:rPr>
        <w:t xml:space="preserve"> </w:t>
      </w:r>
      <w:r w:rsidR="003B345B">
        <w:rPr>
          <w:b/>
          <w:sz w:val="24"/>
        </w:rPr>
        <w:t>Ing.</w:t>
      </w:r>
      <w:r w:rsidR="008E52C6">
        <w:rPr>
          <w:sz w:val="24"/>
        </w:rPr>
        <w:t xml:space="preserve"> </w:t>
      </w:r>
      <w:proofErr w:type="spellStart"/>
      <w:r w:rsidR="003B345B" w:rsidRPr="003B345B">
        <w:rPr>
          <w:b/>
          <w:sz w:val="24"/>
        </w:rPr>
        <w:t>Furdeka</w:t>
      </w:r>
      <w:proofErr w:type="spellEnd"/>
      <w:r w:rsidR="003B345B" w:rsidRPr="003B345B">
        <w:rPr>
          <w:b/>
          <w:sz w:val="24"/>
        </w:rPr>
        <w:t xml:space="preserve"> Michala</w:t>
      </w:r>
      <w:r w:rsidR="008E52C6" w:rsidRPr="003B345B">
        <w:rPr>
          <w:b/>
          <w:sz w:val="24"/>
        </w:rPr>
        <w:t>.</w:t>
      </w:r>
      <w:r w:rsidR="008E52C6" w:rsidRPr="008E52C6">
        <w:rPr>
          <w:b/>
          <w:sz w:val="24"/>
        </w:rPr>
        <w:t xml:space="preserve"> </w:t>
      </w:r>
      <w:r>
        <w:rPr>
          <w:sz w:val="24"/>
        </w:rPr>
        <w:t>Tento je oprávnený ho zastupovať pri prevzatí staveniska, mesačnom zisťovaní vykonaných prác, vystavení faktúr a odovzdaní d</w:t>
      </w:r>
      <w:r w:rsidR="00E51987">
        <w:rPr>
          <w:sz w:val="24"/>
        </w:rPr>
        <w:t>iela. V prípade neprítomnosti ich</w:t>
      </w:r>
      <w:r>
        <w:rPr>
          <w:sz w:val="24"/>
        </w:rPr>
        <w:t xml:space="preserve"> v plnom rozsahu zastúpi</w:t>
      </w:r>
      <w:r w:rsidR="00A0078F">
        <w:rPr>
          <w:b/>
          <w:sz w:val="24"/>
        </w:rPr>
        <w:t xml:space="preserve"> </w:t>
      </w:r>
      <w:r w:rsidR="008E52C6">
        <w:rPr>
          <w:b/>
          <w:sz w:val="24"/>
        </w:rPr>
        <w:t xml:space="preserve">p. Polakevič František. </w:t>
      </w:r>
    </w:p>
    <w:p w:rsidR="00230192" w:rsidRDefault="00230192" w:rsidP="00F822B6">
      <w:pPr>
        <w:numPr>
          <w:ilvl w:val="0"/>
          <w:numId w:val="5"/>
        </w:numPr>
        <w:spacing w:before="120" w:line="240" w:lineRule="atLeast"/>
        <w:jc w:val="both"/>
        <w:rPr>
          <w:sz w:val="24"/>
        </w:rPr>
      </w:pPr>
      <w:r>
        <w:rPr>
          <w:sz w:val="24"/>
        </w:rPr>
        <w:t>Objednávateľ pove</w:t>
      </w:r>
      <w:r w:rsidR="00BA511B">
        <w:rPr>
          <w:sz w:val="24"/>
        </w:rPr>
        <w:t>ruje funkciou technického dozoru</w:t>
      </w:r>
      <w:r w:rsidR="00BF1808">
        <w:rPr>
          <w:sz w:val="24"/>
        </w:rPr>
        <w:t xml:space="preserve"> </w:t>
      </w:r>
      <w:r>
        <w:rPr>
          <w:sz w:val="24"/>
        </w:rPr>
        <w:t xml:space="preserve"> </w:t>
      </w:r>
      <w:r w:rsidR="00D56E58">
        <w:rPr>
          <w:b/>
          <w:sz w:val="24"/>
        </w:rPr>
        <w:t>.................................</w:t>
      </w:r>
      <w:r>
        <w:rPr>
          <w:sz w:val="24"/>
        </w:rPr>
        <w:t xml:space="preserve">, tento ho bude zastupovať pri mesačnom potvrdzovaní vykonaných prác a   pri preberaní ukončeného diela. </w:t>
      </w:r>
    </w:p>
    <w:p w:rsidR="00230192" w:rsidRDefault="00230192" w:rsidP="00F822B6">
      <w:pPr>
        <w:numPr>
          <w:ilvl w:val="0"/>
          <w:numId w:val="5"/>
        </w:numPr>
        <w:spacing w:before="120" w:line="240" w:lineRule="atLeast"/>
        <w:jc w:val="both"/>
        <w:rPr>
          <w:sz w:val="24"/>
        </w:rPr>
      </w:pPr>
      <w:r>
        <w:rPr>
          <w:sz w:val="24"/>
        </w:rPr>
        <w:t xml:space="preserve">Zmeny v osobách stavbyvedúceho a technického dozoru sú </w:t>
      </w:r>
      <w:r w:rsidR="00BA511B">
        <w:rPr>
          <w:sz w:val="24"/>
        </w:rPr>
        <w:t>obe zmluvné strany povin</w:t>
      </w:r>
      <w:r>
        <w:rPr>
          <w:sz w:val="24"/>
        </w:rPr>
        <w:t xml:space="preserve">né si písomne oznámiť do 5 dní.  </w:t>
      </w:r>
    </w:p>
    <w:p w:rsidR="00230192" w:rsidRPr="009B6187" w:rsidRDefault="00230192" w:rsidP="00230192">
      <w:pPr>
        <w:spacing w:before="120" w:line="240" w:lineRule="atLeast"/>
        <w:jc w:val="both"/>
        <w:rPr>
          <w:b/>
          <w:sz w:val="24"/>
        </w:rPr>
      </w:pPr>
      <w:r>
        <w:rPr>
          <w:b/>
          <w:sz w:val="24"/>
        </w:rPr>
        <w:t xml:space="preserve"> </w:t>
      </w:r>
    </w:p>
    <w:p w:rsidR="00230192" w:rsidRDefault="00230192" w:rsidP="00230192">
      <w:pPr>
        <w:spacing w:before="120" w:line="240" w:lineRule="atLeast"/>
        <w:rPr>
          <w:b/>
          <w:sz w:val="28"/>
        </w:rPr>
      </w:pPr>
      <w:r>
        <w:rPr>
          <w:b/>
          <w:sz w:val="28"/>
        </w:rPr>
        <w:t xml:space="preserve">Čl.  IX. Kontrola vykonaných prác, odovzdanie a prevzatie diela </w:t>
      </w:r>
    </w:p>
    <w:p w:rsidR="00230192" w:rsidRDefault="00230192" w:rsidP="00F822B6">
      <w:pPr>
        <w:numPr>
          <w:ilvl w:val="0"/>
          <w:numId w:val="6"/>
        </w:numPr>
        <w:spacing w:before="120" w:line="240" w:lineRule="atLeast"/>
        <w:jc w:val="both"/>
        <w:rPr>
          <w:sz w:val="24"/>
        </w:rPr>
      </w:pPr>
      <w:r>
        <w:rPr>
          <w:sz w:val="24"/>
        </w:rPr>
        <w:t xml:space="preserve">Všetky stavebné práce musia byť vykonané podľa projektovej dokumentácie, platných STN a technologických postupov platných v čase vykonávania diela. Všetky prípadné zmeny vo vyššie uvedených materiáloch, ktoré vyplynú z novelizácie noriem resp. iných požiadaviek na kvalitu, budú odsúhlasené  obidvomi zmluvnými stranami a premietnuté  do týchto materiálov.  </w:t>
      </w:r>
    </w:p>
    <w:p w:rsidR="00230192" w:rsidRDefault="00230192" w:rsidP="00F822B6">
      <w:pPr>
        <w:numPr>
          <w:ilvl w:val="0"/>
          <w:numId w:val="6"/>
        </w:numPr>
        <w:spacing w:before="120" w:line="240" w:lineRule="atLeast"/>
        <w:jc w:val="both"/>
        <w:rPr>
          <w:sz w:val="24"/>
        </w:rPr>
      </w:pPr>
      <w:r>
        <w:rPr>
          <w:sz w:val="24"/>
        </w:rPr>
        <w:t>Kvalitu  realizovaných prác b</w:t>
      </w:r>
      <w:r w:rsidR="00BA511B">
        <w:rPr>
          <w:sz w:val="24"/>
        </w:rPr>
        <w:t>ude zhotoviteľ dokladovať atest</w:t>
      </w:r>
      <w:r>
        <w:rPr>
          <w:sz w:val="24"/>
        </w:rPr>
        <w:t xml:space="preserve">mi resp. certifikátmi o kvalite zabudovaných stavebných materiálov a zmesí, ktoré podliehajú vyhláške úradu pre normalizáciu, metrológiu a skúšobníctvo Slovenskej republiky. </w:t>
      </w:r>
    </w:p>
    <w:p w:rsidR="00230192" w:rsidRDefault="00230192" w:rsidP="00F822B6">
      <w:pPr>
        <w:numPr>
          <w:ilvl w:val="0"/>
          <w:numId w:val="6"/>
        </w:numPr>
        <w:spacing w:before="120" w:line="240" w:lineRule="atLeast"/>
        <w:jc w:val="both"/>
        <w:rPr>
          <w:sz w:val="24"/>
        </w:rPr>
      </w:pPr>
      <w:r>
        <w:rPr>
          <w:sz w:val="24"/>
        </w:rPr>
        <w:t xml:space="preserve">Zhotoviteľ písomne oznámi objednávateľovi  pripravenosť </w:t>
      </w:r>
      <w:r w:rsidR="0037599B">
        <w:rPr>
          <w:sz w:val="24"/>
        </w:rPr>
        <w:t>na odovzdanie diela najneskôr 5</w:t>
      </w:r>
      <w:r>
        <w:rPr>
          <w:sz w:val="24"/>
        </w:rPr>
        <w:t xml:space="preserve"> dní pred termínom, kedy by malo byť dielo pripravené na odovzdanie. </w:t>
      </w:r>
    </w:p>
    <w:p w:rsidR="00230192" w:rsidRDefault="00230192" w:rsidP="00F822B6">
      <w:pPr>
        <w:numPr>
          <w:ilvl w:val="0"/>
          <w:numId w:val="6"/>
        </w:numPr>
        <w:spacing w:before="120" w:line="240" w:lineRule="atLeast"/>
        <w:jc w:val="both"/>
        <w:rPr>
          <w:sz w:val="24"/>
        </w:rPr>
      </w:pPr>
      <w:r>
        <w:rPr>
          <w:sz w:val="24"/>
        </w:rPr>
        <w:t>K preberaciemu konaniu objednávateľ pr</w:t>
      </w:r>
      <w:r w:rsidR="00BA511B">
        <w:rPr>
          <w:sz w:val="24"/>
        </w:rPr>
        <w:t>ipraví správu technického dozoru</w:t>
      </w:r>
      <w:r>
        <w:rPr>
          <w:sz w:val="24"/>
        </w:rPr>
        <w:t xml:space="preserve"> o tom, ako zodpovedá vykonanie prác projektu dohodnutým podmienkam, technickým normám a príslušným predpisom. </w:t>
      </w:r>
    </w:p>
    <w:p w:rsidR="00230192" w:rsidRDefault="00230192" w:rsidP="00F822B6">
      <w:pPr>
        <w:numPr>
          <w:ilvl w:val="0"/>
          <w:numId w:val="6"/>
        </w:numPr>
        <w:spacing w:before="120" w:line="240" w:lineRule="atLeast"/>
        <w:jc w:val="both"/>
        <w:rPr>
          <w:sz w:val="24"/>
        </w:rPr>
      </w:pPr>
      <w:r>
        <w:rPr>
          <w:sz w:val="24"/>
        </w:rPr>
        <w:t xml:space="preserve">O odovzdaní a prevzatí diela objednávateľ s zhotoviteľom, zástupcami budúcich užívateľov spíšu protokol o preberaní stavebných prác. </w:t>
      </w:r>
    </w:p>
    <w:p w:rsidR="00230192" w:rsidRDefault="00230192" w:rsidP="00F822B6">
      <w:pPr>
        <w:numPr>
          <w:ilvl w:val="0"/>
          <w:numId w:val="6"/>
        </w:numPr>
        <w:spacing w:before="120" w:line="240" w:lineRule="atLeast"/>
        <w:jc w:val="both"/>
        <w:rPr>
          <w:sz w:val="24"/>
        </w:rPr>
      </w:pPr>
      <w:r>
        <w:rPr>
          <w:sz w:val="24"/>
        </w:rPr>
        <w:t xml:space="preserve">Pred ukončením záručnej lehoty zvolá objednávateľ hodnotenie stavu diela, ktoré bude vykonané v poslednom mesiaci záručnej doby spoločnou prehliadkou. </w:t>
      </w:r>
    </w:p>
    <w:p w:rsidR="00230192" w:rsidRDefault="00230192" w:rsidP="00F822B6">
      <w:pPr>
        <w:numPr>
          <w:ilvl w:val="0"/>
          <w:numId w:val="6"/>
        </w:numPr>
        <w:spacing w:before="120" w:line="240" w:lineRule="atLeast"/>
        <w:jc w:val="both"/>
        <w:rPr>
          <w:sz w:val="24"/>
        </w:rPr>
      </w:pPr>
      <w:r>
        <w:rPr>
          <w:sz w:val="24"/>
        </w:rPr>
        <w:t xml:space="preserve">Objednávateľ prevezme dielo len bez vád a nedorobkov. </w:t>
      </w:r>
    </w:p>
    <w:p w:rsidR="00230192" w:rsidRDefault="00230192" w:rsidP="00F822B6">
      <w:pPr>
        <w:spacing w:before="120" w:line="240" w:lineRule="atLeast"/>
        <w:jc w:val="both"/>
        <w:rPr>
          <w:b/>
          <w:sz w:val="28"/>
        </w:rPr>
      </w:pPr>
    </w:p>
    <w:p w:rsidR="00230192" w:rsidRDefault="00230192" w:rsidP="00230192">
      <w:pPr>
        <w:pStyle w:val="Nadpis3"/>
      </w:pPr>
      <w:r>
        <w:t xml:space="preserve">Čl. X.  Vzájomné dohody objednávateľa so zhotoviteľom </w:t>
      </w:r>
    </w:p>
    <w:p w:rsidR="00230192" w:rsidRDefault="00230192" w:rsidP="00F822B6">
      <w:pPr>
        <w:spacing w:before="120" w:line="240" w:lineRule="atLeast"/>
        <w:jc w:val="both"/>
        <w:rPr>
          <w:sz w:val="24"/>
        </w:rPr>
      </w:pPr>
      <w:r>
        <w:rPr>
          <w:sz w:val="24"/>
        </w:rPr>
        <w:t xml:space="preserve">Vzájomné dohody objednávateľa s zhotoviteľom budú vykonávané pomocou záznamov v stavebnom denníku. V stavebnom denníku bude zapísaný postup pri riešení vád  na predmete diela, vád z chybného plnenia zhotoviteľa, korigovať rozsah prác, naviac práce a ostatné náležitosti vzťahujúce sa ku zhotoveniu diela.  </w:t>
      </w:r>
    </w:p>
    <w:p w:rsidR="00230192" w:rsidRDefault="00230192" w:rsidP="00F822B6">
      <w:pPr>
        <w:spacing w:before="120" w:line="240" w:lineRule="atLeast"/>
        <w:jc w:val="both"/>
        <w:rPr>
          <w:sz w:val="24"/>
        </w:rPr>
      </w:pPr>
      <w:r>
        <w:rPr>
          <w:sz w:val="24"/>
        </w:rPr>
        <w:t xml:space="preserve">                            </w:t>
      </w:r>
    </w:p>
    <w:p w:rsidR="00BF206B" w:rsidRDefault="00BF206B" w:rsidP="00F822B6">
      <w:pPr>
        <w:spacing w:before="120" w:line="240" w:lineRule="atLeast"/>
        <w:jc w:val="both"/>
        <w:rPr>
          <w:sz w:val="24"/>
        </w:rPr>
      </w:pPr>
    </w:p>
    <w:p w:rsidR="00230192" w:rsidRDefault="00230192" w:rsidP="00230192">
      <w:pPr>
        <w:spacing w:before="120" w:line="240" w:lineRule="atLeast"/>
        <w:rPr>
          <w:b/>
          <w:sz w:val="28"/>
        </w:rPr>
      </w:pPr>
      <w:r>
        <w:rPr>
          <w:b/>
          <w:sz w:val="28"/>
        </w:rPr>
        <w:t>Čl. XI.  Spôsob riešenia sporov</w:t>
      </w:r>
    </w:p>
    <w:p w:rsidR="00230192" w:rsidRDefault="00230192" w:rsidP="00F822B6">
      <w:pPr>
        <w:spacing w:before="120" w:line="240" w:lineRule="atLeast"/>
        <w:jc w:val="both"/>
        <w:rPr>
          <w:sz w:val="24"/>
        </w:rPr>
      </w:pPr>
      <w:r>
        <w:rPr>
          <w:sz w:val="24"/>
        </w:rPr>
        <w:t>Zhotoviteľ a objednávateľ sa zaväzujú vzájomným jednaním predchádzať súdnym sporom  a v max. možnej miere riešiť rozpory  vzájomnou dohodou. V prípade zásadnej nezhody rieši spor  obchodný súd.</w:t>
      </w:r>
    </w:p>
    <w:p w:rsidR="008E52C6" w:rsidRDefault="008E52C6" w:rsidP="00230192">
      <w:pPr>
        <w:spacing w:before="120" w:line="240" w:lineRule="atLeast"/>
      </w:pPr>
    </w:p>
    <w:p w:rsidR="00230192" w:rsidRDefault="00230192" w:rsidP="00230192">
      <w:pPr>
        <w:spacing w:before="120" w:line="240" w:lineRule="atLeast"/>
        <w:rPr>
          <w:b/>
          <w:sz w:val="28"/>
        </w:rPr>
      </w:pPr>
      <w:r>
        <w:rPr>
          <w:b/>
          <w:sz w:val="28"/>
        </w:rPr>
        <w:lastRenderedPageBreak/>
        <w:t xml:space="preserve">Čl XII.   Záručná doba – zodpovednosť za vady </w:t>
      </w:r>
    </w:p>
    <w:p w:rsidR="00230192" w:rsidRDefault="00230192" w:rsidP="00F822B6">
      <w:pPr>
        <w:numPr>
          <w:ilvl w:val="0"/>
          <w:numId w:val="7"/>
        </w:numPr>
        <w:spacing w:before="120" w:line="240" w:lineRule="atLeast"/>
        <w:jc w:val="both"/>
        <w:rPr>
          <w:sz w:val="24"/>
        </w:rPr>
      </w:pPr>
      <w:r>
        <w:rPr>
          <w:sz w:val="24"/>
        </w:rPr>
        <w:t xml:space="preserve">Zhotoviteľ na predmetné dielo poskytuje záruku </w:t>
      </w:r>
      <w:r w:rsidR="000C77A7">
        <w:rPr>
          <w:b/>
          <w:sz w:val="24"/>
        </w:rPr>
        <w:t>36</w:t>
      </w:r>
      <w:r>
        <w:rPr>
          <w:sz w:val="24"/>
        </w:rPr>
        <w:t xml:space="preserve"> </w:t>
      </w:r>
      <w:r>
        <w:rPr>
          <w:b/>
          <w:sz w:val="24"/>
        </w:rPr>
        <w:t>mesiacov</w:t>
      </w:r>
      <w:r w:rsidR="00A0078F">
        <w:rPr>
          <w:sz w:val="24"/>
        </w:rPr>
        <w:t xml:space="preserve"> (</w:t>
      </w:r>
      <w:r w:rsidR="000C77A7">
        <w:rPr>
          <w:sz w:val="24"/>
        </w:rPr>
        <w:t>3</w:t>
      </w:r>
      <w:r w:rsidR="0037599B">
        <w:rPr>
          <w:sz w:val="24"/>
        </w:rPr>
        <w:t xml:space="preserve"> rok</w:t>
      </w:r>
      <w:r w:rsidR="000C77A7">
        <w:rPr>
          <w:sz w:val="24"/>
        </w:rPr>
        <w:t>y</w:t>
      </w:r>
      <w:r>
        <w:rPr>
          <w:sz w:val="24"/>
        </w:rPr>
        <w:t>) .</w:t>
      </w:r>
    </w:p>
    <w:p w:rsidR="00230192" w:rsidRDefault="00230192" w:rsidP="00F822B6">
      <w:pPr>
        <w:numPr>
          <w:ilvl w:val="0"/>
          <w:numId w:val="7"/>
        </w:numPr>
        <w:spacing w:before="120" w:line="240" w:lineRule="atLeast"/>
        <w:jc w:val="both"/>
        <w:rPr>
          <w:sz w:val="24"/>
        </w:rPr>
      </w:pPr>
      <w:r>
        <w:rPr>
          <w:sz w:val="24"/>
        </w:rPr>
        <w:t xml:space="preserve">Záručná doba začína plynúť dňom písomného prevzatia diela do trvalého užívania. Počas záručnej doby zodpovedá zhotoviteľ za vzniknuté vady a je povinný ich na požiadanie objednávateľa odstrániť na svoje náklady. </w:t>
      </w:r>
    </w:p>
    <w:p w:rsidR="00230192" w:rsidRDefault="00230192" w:rsidP="00F822B6">
      <w:pPr>
        <w:numPr>
          <w:ilvl w:val="0"/>
          <w:numId w:val="7"/>
        </w:numPr>
        <w:spacing w:before="120" w:line="240" w:lineRule="atLeast"/>
        <w:jc w:val="both"/>
        <w:rPr>
          <w:sz w:val="24"/>
        </w:rPr>
      </w:pPr>
      <w:r>
        <w:rPr>
          <w:sz w:val="24"/>
        </w:rPr>
        <w:t xml:space="preserve">Pred ukončením záručnej lehoty zvolá objednávateľ hodnotenie stavu diela, ktoré bude vykonané v poslednom mesiaci záručnej doby spoločnou prehliadkou. </w:t>
      </w:r>
    </w:p>
    <w:p w:rsidR="00230192" w:rsidRDefault="00230192" w:rsidP="00F822B6">
      <w:pPr>
        <w:numPr>
          <w:ilvl w:val="0"/>
          <w:numId w:val="7"/>
        </w:numPr>
        <w:spacing w:before="120" w:line="240" w:lineRule="atLeast"/>
        <w:jc w:val="both"/>
        <w:rPr>
          <w:sz w:val="24"/>
        </w:rPr>
      </w:pPr>
      <w:r>
        <w:rPr>
          <w:sz w:val="24"/>
        </w:rPr>
        <w:t xml:space="preserve">Zhotoviteľ nezodpovedá za poruchy vzniknuté nesprávnym užívaním diela. </w:t>
      </w:r>
    </w:p>
    <w:p w:rsidR="00230192" w:rsidRDefault="00230192" w:rsidP="00230192">
      <w:pPr>
        <w:spacing w:before="120" w:line="240" w:lineRule="atLeast"/>
        <w:rPr>
          <w:sz w:val="24"/>
        </w:rPr>
      </w:pPr>
    </w:p>
    <w:p w:rsidR="00230192" w:rsidRDefault="00230192" w:rsidP="00230192">
      <w:pPr>
        <w:spacing w:before="120" w:line="240" w:lineRule="atLeast"/>
        <w:rPr>
          <w:b/>
          <w:sz w:val="28"/>
        </w:rPr>
      </w:pPr>
      <w:r>
        <w:rPr>
          <w:b/>
          <w:sz w:val="28"/>
        </w:rPr>
        <w:t>Čl. XIII.  Záverečné ustanovenia</w:t>
      </w:r>
    </w:p>
    <w:p w:rsidR="00230192" w:rsidRDefault="00230192" w:rsidP="00F822B6">
      <w:pPr>
        <w:numPr>
          <w:ilvl w:val="0"/>
          <w:numId w:val="8"/>
        </w:numPr>
        <w:spacing w:before="120" w:line="240" w:lineRule="atLeast"/>
        <w:jc w:val="both"/>
        <w:rPr>
          <w:sz w:val="24"/>
        </w:rPr>
      </w:pPr>
      <w:r>
        <w:rPr>
          <w:sz w:val="24"/>
        </w:rPr>
        <w:t xml:space="preserve">Zmluva vzniká prejavením súhlasu s celým jej obsahom, súhlas musí byť písomný, riadne potvrdený a podpísaný oprávneným zástupcom zmluvnej strany. </w:t>
      </w:r>
    </w:p>
    <w:p w:rsidR="00230192" w:rsidRDefault="00230192" w:rsidP="00F822B6">
      <w:pPr>
        <w:numPr>
          <w:ilvl w:val="0"/>
          <w:numId w:val="8"/>
        </w:numPr>
        <w:spacing w:before="120" w:line="240" w:lineRule="atLeast"/>
        <w:jc w:val="both"/>
        <w:rPr>
          <w:sz w:val="24"/>
        </w:rPr>
      </w:pPr>
      <w:r>
        <w:rPr>
          <w:sz w:val="24"/>
        </w:rPr>
        <w:t>Zmluvné strany sa pri plnení tejto zmluvy riadia ust</w:t>
      </w:r>
      <w:r w:rsidR="004947FB">
        <w:rPr>
          <w:sz w:val="24"/>
        </w:rPr>
        <w:t>anoveniami</w:t>
      </w:r>
      <w:r>
        <w:rPr>
          <w:sz w:val="24"/>
        </w:rPr>
        <w:t xml:space="preserve"> Obchodného zákonníka, ak nebolo v zmluve dojednané inak.</w:t>
      </w:r>
    </w:p>
    <w:p w:rsidR="00095A52" w:rsidRDefault="00230192" w:rsidP="00F822B6">
      <w:pPr>
        <w:numPr>
          <w:ilvl w:val="0"/>
          <w:numId w:val="8"/>
        </w:numPr>
        <w:spacing w:before="120" w:line="240" w:lineRule="atLeast"/>
        <w:jc w:val="both"/>
        <w:rPr>
          <w:sz w:val="24"/>
        </w:rPr>
      </w:pPr>
      <w:r>
        <w:rPr>
          <w:sz w:val="24"/>
        </w:rPr>
        <w:t>Meniť alebo dopĺňať text tejto zmluvy možno len formou písomných dodatkov dohodnutých v celom rozsahu a podpísaných oprávnenými zástupcami oboch strán.</w:t>
      </w:r>
    </w:p>
    <w:p w:rsidR="008E52C6" w:rsidRPr="000C77A7" w:rsidRDefault="00230192" w:rsidP="00F822B6">
      <w:pPr>
        <w:numPr>
          <w:ilvl w:val="0"/>
          <w:numId w:val="8"/>
        </w:numPr>
        <w:spacing w:before="120" w:line="240" w:lineRule="atLeast"/>
        <w:jc w:val="both"/>
        <w:rPr>
          <w:b/>
          <w:sz w:val="28"/>
        </w:rPr>
      </w:pPr>
      <w:r w:rsidRPr="008E52C6">
        <w:rPr>
          <w:sz w:val="24"/>
        </w:rPr>
        <w:t>Zmluva o dielo nadobúda platnosť dňom jej  podpisu druhou zo zmluvných strán</w:t>
      </w:r>
      <w:r w:rsidR="008E52C6" w:rsidRPr="008E52C6">
        <w:rPr>
          <w:sz w:val="24"/>
        </w:rPr>
        <w:t>.</w:t>
      </w:r>
    </w:p>
    <w:p w:rsidR="000C77A7" w:rsidRDefault="000C77A7" w:rsidP="000C77A7">
      <w:pPr>
        <w:numPr>
          <w:ilvl w:val="0"/>
          <w:numId w:val="8"/>
        </w:numPr>
        <w:spacing w:before="120" w:line="240" w:lineRule="atLeast"/>
        <w:jc w:val="both"/>
        <w:rPr>
          <w:sz w:val="24"/>
        </w:rPr>
      </w:pPr>
      <w:r w:rsidRPr="00157462">
        <w:rPr>
          <w:sz w:val="24"/>
        </w:rPr>
        <w:t xml:space="preserve">Zmluva o dielo je vyhotovená v štyroch exemplároch, z ktorých každá zmluvná strana </w:t>
      </w:r>
      <w:proofErr w:type="spellStart"/>
      <w:r w:rsidRPr="00157462">
        <w:rPr>
          <w:sz w:val="24"/>
        </w:rPr>
        <w:t>obdrží</w:t>
      </w:r>
      <w:proofErr w:type="spellEnd"/>
      <w:r w:rsidRPr="00157462">
        <w:rPr>
          <w:sz w:val="24"/>
        </w:rPr>
        <w:t xml:space="preserve"> po podpísaní po 2 exempláre. </w:t>
      </w:r>
    </w:p>
    <w:p w:rsidR="000C77A7" w:rsidRPr="008E52C6" w:rsidRDefault="000C77A7" w:rsidP="000C77A7">
      <w:pPr>
        <w:spacing w:before="120" w:line="240" w:lineRule="atLeast"/>
        <w:ind w:left="360"/>
        <w:jc w:val="both"/>
        <w:rPr>
          <w:b/>
          <w:sz w:val="28"/>
        </w:rPr>
      </w:pPr>
    </w:p>
    <w:p w:rsidR="00F65482" w:rsidRDefault="008E52C6" w:rsidP="008E52C6">
      <w:pPr>
        <w:spacing w:before="120" w:line="240" w:lineRule="atLeast"/>
        <w:ind w:left="360"/>
        <w:rPr>
          <w:b/>
          <w:sz w:val="28"/>
        </w:rPr>
      </w:pPr>
      <w:r w:rsidRPr="008E52C6">
        <w:rPr>
          <w:b/>
          <w:sz w:val="28"/>
        </w:rPr>
        <w:t xml:space="preserve"> </w:t>
      </w:r>
    </w:p>
    <w:p w:rsidR="00230192" w:rsidRDefault="00B71FF8" w:rsidP="00F65482">
      <w:pPr>
        <w:spacing w:before="120" w:line="240" w:lineRule="atLeast"/>
        <w:rPr>
          <w:sz w:val="24"/>
        </w:rPr>
      </w:pPr>
      <w:r>
        <w:rPr>
          <w:sz w:val="24"/>
        </w:rPr>
        <w:t xml:space="preserve">V </w:t>
      </w:r>
      <w:r w:rsidR="00F65482">
        <w:rPr>
          <w:sz w:val="24"/>
        </w:rPr>
        <w:t>Liptovský Mikuláš, dňa</w:t>
      </w:r>
      <w:r w:rsidR="0073266E">
        <w:rPr>
          <w:sz w:val="24"/>
        </w:rPr>
        <w:t>: .................</w:t>
      </w:r>
      <w:r w:rsidR="00F65482">
        <w:rPr>
          <w:sz w:val="24"/>
        </w:rPr>
        <w:t xml:space="preserve">                         </w:t>
      </w:r>
      <w:r w:rsidR="0073266E">
        <w:rPr>
          <w:sz w:val="24"/>
        </w:rPr>
        <w:t xml:space="preserve">    V</w:t>
      </w:r>
      <w:r w:rsidR="00D56E58">
        <w:rPr>
          <w:sz w:val="24"/>
        </w:rPr>
        <w:t> </w:t>
      </w:r>
      <w:r>
        <w:rPr>
          <w:sz w:val="24"/>
        </w:rPr>
        <w:t>..........................</w:t>
      </w:r>
      <w:r w:rsidR="0073266E">
        <w:rPr>
          <w:sz w:val="24"/>
        </w:rPr>
        <w:t>, dňa: .................</w:t>
      </w:r>
    </w:p>
    <w:p w:rsidR="00230192" w:rsidRDefault="00230192" w:rsidP="00230192">
      <w:pPr>
        <w:spacing w:before="120" w:line="240" w:lineRule="atLeast"/>
        <w:rPr>
          <w:sz w:val="24"/>
        </w:rPr>
      </w:pPr>
      <w:r>
        <w:rPr>
          <w:sz w:val="24"/>
        </w:rPr>
        <w:t xml:space="preserve">    Zhotoviteľ:                                                   </w:t>
      </w:r>
      <w:r w:rsidR="00A0078F">
        <w:rPr>
          <w:sz w:val="24"/>
        </w:rPr>
        <w:t xml:space="preserve">               </w:t>
      </w:r>
      <w:r>
        <w:rPr>
          <w:sz w:val="24"/>
        </w:rPr>
        <w:t>Objednávateľ:</w:t>
      </w:r>
    </w:p>
    <w:p w:rsidR="00230192" w:rsidRDefault="00230192" w:rsidP="00230192">
      <w:pPr>
        <w:spacing w:before="120" w:line="240" w:lineRule="atLeast"/>
        <w:rPr>
          <w:sz w:val="24"/>
        </w:rPr>
      </w:pPr>
    </w:p>
    <w:p w:rsidR="00230192" w:rsidRDefault="00230192" w:rsidP="00230192">
      <w:pPr>
        <w:spacing w:before="120" w:line="240" w:lineRule="atLeast"/>
        <w:rPr>
          <w:sz w:val="24"/>
        </w:rPr>
      </w:pPr>
    </w:p>
    <w:p w:rsidR="00230192" w:rsidRDefault="00230192" w:rsidP="00230192">
      <w:pPr>
        <w:spacing w:before="120" w:line="240" w:lineRule="atLeast"/>
        <w:rPr>
          <w:sz w:val="24"/>
        </w:rPr>
      </w:pPr>
    </w:p>
    <w:p w:rsidR="00B71FF8" w:rsidRDefault="00B71FF8" w:rsidP="00230192">
      <w:pPr>
        <w:spacing w:before="120" w:line="240" w:lineRule="atLeast"/>
        <w:rPr>
          <w:sz w:val="24"/>
        </w:rPr>
      </w:pPr>
      <w:r>
        <w:rPr>
          <w:sz w:val="24"/>
        </w:rPr>
        <w:t>................................................</w:t>
      </w:r>
      <w:r>
        <w:rPr>
          <w:sz w:val="24"/>
        </w:rPr>
        <w:tab/>
      </w:r>
      <w:r>
        <w:rPr>
          <w:sz w:val="24"/>
        </w:rPr>
        <w:tab/>
        <w:t xml:space="preserve">                     ..................................................</w:t>
      </w:r>
    </w:p>
    <w:p w:rsidR="00230192" w:rsidRDefault="00A0078F" w:rsidP="00230192">
      <w:pPr>
        <w:spacing w:before="120" w:line="240" w:lineRule="atLeast"/>
        <w:rPr>
          <w:sz w:val="24"/>
        </w:rPr>
      </w:pPr>
      <w:r>
        <w:rPr>
          <w:sz w:val="24"/>
        </w:rPr>
        <w:t xml:space="preserve">   </w:t>
      </w:r>
      <w:r w:rsidR="00F65482">
        <w:rPr>
          <w:sz w:val="24"/>
        </w:rPr>
        <w:t xml:space="preserve">  </w:t>
      </w:r>
      <w:r w:rsidR="0073266E">
        <w:rPr>
          <w:sz w:val="24"/>
        </w:rPr>
        <w:t xml:space="preserve">Ing. </w:t>
      </w:r>
      <w:r w:rsidR="00D56E58">
        <w:rPr>
          <w:sz w:val="24"/>
        </w:rPr>
        <w:t>Vladimír Ondriš</w:t>
      </w:r>
      <w:r>
        <w:rPr>
          <w:sz w:val="24"/>
        </w:rPr>
        <w:t xml:space="preserve"> </w:t>
      </w:r>
      <w:r w:rsidR="00230192">
        <w:rPr>
          <w:sz w:val="24"/>
        </w:rPr>
        <w:t xml:space="preserve">                                          </w:t>
      </w:r>
      <w:r w:rsidR="0073266E">
        <w:rPr>
          <w:sz w:val="24"/>
        </w:rPr>
        <w:t xml:space="preserve">    </w:t>
      </w:r>
      <w:r w:rsidR="00B71FF8">
        <w:rPr>
          <w:sz w:val="24"/>
        </w:rPr>
        <w:t xml:space="preserve"> </w:t>
      </w:r>
      <w:r w:rsidR="0073266E">
        <w:rPr>
          <w:sz w:val="24"/>
        </w:rPr>
        <w:t xml:space="preserve">    </w:t>
      </w:r>
      <w:r>
        <w:rPr>
          <w:sz w:val="24"/>
        </w:rPr>
        <w:t xml:space="preserve"> </w:t>
      </w:r>
      <w:r w:rsidR="00B71FF8">
        <w:rPr>
          <w:sz w:val="24"/>
        </w:rPr>
        <w:t xml:space="preserve">            </w:t>
      </w:r>
      <w:proofErr w:type="spellStart"/>
      <w:r w:rsidR="00B71FF8">
        <w:rPr>
          <w:sz w:val="24"/>
        </w:rPr>
        <w:t>Ing.Ivan</w:t>
      </w:r>
      <w:proofErr w:type="spellEnd"/>
      <w:r w:rsidR="00B71FF8">
        <w:rPr>
          <w:sz w:val="24"/>
        </w:rPr>
        <w:t xml:space="preserve"> Šaško</w:t>
      </w:r>
      <w:r w:rsidR="00230192">
        <w:rPr>
          <w:sz w:val="24"/>
        </w:rPr>
        <w:t xml:space="preserve">                  </w:t>
      </w:r>
      <w:r w:rsidR="0037599B">
        <w:rPr>
          <w:sz w:val="24"/>
        </w:rPr>
        <w:t xml:space="preserve">              </w:t>
      </w:r>
    </w:p>
    <w:p w:rsidR="00230192" w:rsidRDefault="00230192" w:rsidP="00230192">
      <w:pPr>
        <w:spacing w:before="120" w:line="240" w:lineRule="atLeast"/>
        <w:rPr>
          <w:sz w:val="24"/>
        </w:rPr>
      </w:pPr>
      <w:r>
        <w:rPr>
          <w:sz w:val="24"/>
        </w:rPr>
        <w:t xml:space="preserve"> </w:t>
      </w:r>
      <w:r w:rsidR="0037599B">
        <w:rPr>
          <w:sz w:val="24"/>
        </w:rPr>
        <w:t xml:space="preserve"> </w:t>
      </w:r>
      <w:r w:rsidR="00F65482">
        <w:rPr>
          <w:sz w:val="24"/>
        </w:rPr>
        <w:t xml:space="preserve">  </w:t>
      </w:r>
      <w:r w:rsidR="00A0078F">
        <w:rPr>
          <w:sz w:val="24"/>
        </w:rPr>
        <w:t xml:space="preserve"> kona</w:t>
      </w:r>
      <w:r>
        <w:rPr>
          <w:sz w:val="24"/>
        </w:rPr>
        <w:t xml:space="preserve">teľ spoločnosti                                               </w:t>
      </w:r>
      <w:r w:rsidR="00A0078F">
        <w:rPr>
          <w:sz w:val="24"/>
        </w:rPr>
        <w:t xml:space="preserve">    </w:t>
      </w:r>
      <w:r w:rsidR="00D56E58">
        <w:rPr>
          <w:sz w:val="24"/>
        </w:rPr>
        <w:t xml:space="preserve">   </w:t>
      </w:r>
      <w:r w:rsidR="0073266E">
        <w:rPr>
          <w:sz w:val="24"/>
        </w:rPr>
        <w:t xml:space="preserve"> </w:t>
      </w:r>
      <w:r w:rsidR="00B71FF8">
        <w:rPr>
          <w:sz w:val="24"/>
        </w:rPr>
        <w:t xml:space="preserve">            primátor mesta</w:t>
      </w:r>
      <w:r w:rsidR="008E52C6">
        <w:rPr>
          <w:sz w:val="24"/>
        </w:rPr>
        <w:t xml:space="preserve"> </w:t>
      </w:r>
    </w:p>
    <w:p w:rsidR="0037599B" w:rsidRDefault="0037599B" w:rsidP="00230192">
      <w:pPr>
        <w:spacing w:before="120" w:line="240" w:lineRule="atLeast"/>
        <w:rPr>
          <w:sz w:val="24"/>
        </w:rPr>
      </w:pPr>
    </w:p>
    <w:p w:rsidR="00F822B6" w:rsidRDefault="00F822B6" w:rsidP="00230192">
      <w:pPr>
        <w:spacing w:before="120" w:line="240" w:lineRule="atLeast"/>
        <w:rPr>
          <w:sz w:val="24"/>
        </w:rPr>
      </w:pPr>
    </w:p>
    <w:p w:rsidR="00A0078F" w:rsidRDefault="00B71FF8" w:rsidP="00230192">
      <w:pPr>
        <w:spacing w:before="120" w:line="240" w:lineRule="atLeast"/>
        <w:rPr>
          <w:sz w:val="24"/>
        </w:rPr>
      </w:pPr>
      <w:r>
        <w:rPr>
          <w:sz w:val="24"/>
        </w:rPr>
        <w:t>...............................................</w:t>
      </w:r>
    </w:p>
    <w:p w:rsidR="0037599B" w:rsidRDefault="00A0078F" w:rsidP="00230192">
      <w:pPr>
        <w:spacing w:before="120" w:line="240" w:lineRule="atLeast"/>
        <w:rPr>
          <w:sz w:val="24"/>
        </w:rPr>
      </w:pPr>
      <w:r>
        <w:rPr>
          <w:sz w:val="24"/>
        </w:rPr>
        <w:t xml:space="preserve">  </w:t>
      </w:r>
      <w:r w:rsidR="00F65482">
        <w:rPr>
          <w:sz w:val="24"/>
        </w:rPr>
        <w:t xml:space="preserve">   </w:t>
      </w:r>
      <w:r w:rsidR="0073266E">
        <w:rPr>
          <w:sz w:val="24"/>
        </w:rPr>
        <w:t xml:space="preserve">Ing. </w:t>
      </w:r>
      <w:r w:rsidR="00D56E58">
        <w:rPr>
          <w:sz w:val="24"/>
        </w:rPr>
        <w:t>Milan Hudec</w:t>
      </w:r>
    </w:p>
    <w:p w:rsidR="00A0078F" w:rsidRDefault="00A0078F" w:rsidP="00230192">
      <w:pPr>
        <w:spacing w:before="120" w:line="240" w:lineRule="atLeast"/>
        <w:rPr>
          <w:sz w:val="24"/>
        </w:rPr>
      </w:pPr>
      <w:r>
        <w:rPr>
          <w:sz w:val="24"/>
        </w:rPr>
        <w:t xml:space="preserve">  </w:t>
      </w:r>
      <w:r w:rsidR="00F65482">
        <w:rPr>
          <w:sz w:val="24"/>
        </w:rPr>
        <w:t xml:space="preserve">   </w:t>
      </w:r>
      <w:r>
        <w:rPr>
          <w:sz w:val="24"/>
        </w:rPr>
        <w:t>konateľ spoločnosti</w:t>
      </w:r>
    </w:p>
    <w:p w:rsidR="0037599B" w:rsidRDefault="0037599B" w:rsidP="00230192">
      <w:pPr>
        <w:spacing w:before="120" w:line="240" w:lineRule="atLeast"/>
        <w:rPr>
          <w:sz w:val="24"/>
        </w:rPr>
      </w:pPr>
      <w:r>
        <w:rPr>
          <w:sz w:val="24"/>
        </w:rPr>
        <w:t xml:space="preserve">                                                                                        </w:t>
      </w:r>
    </w:p>
    <w:sectPr w:rsidR="0037599B" w:rsidSect="00D874EC">
      <w:footerReference w:type="even" r:id="rId8"/>
      <w:footerReference w:type="default" r:id="rId9"/>
      <w:pgSz w:w="11907" w:h="16840"/>
      <w:pgMar w:top="1134" w:right="851" w:bottom="1134"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0B4" w:rsidRDefault="004B10B4" w:rsidP="00D874EC">
      <w:r>
        <w:separator/>
      </w:r>
    </w:p>
  </w:endnote>
  <w:endnote w:type="continuationSeparator" w:id="0">
    <w:p w:rsidR="004B10B4" w:rsidRDefault="004B10B4" w:rsidP="00D87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18" w:rsidRDefault="00B36525">
    <w:pPr>
      <w:pStyle w:val="Pta"/>
      <w:framePr w:wrap="around" w:vAnchor="text" w:hAnchor="margin" w:xAlign="right" w:y="1"/>
      <w:rPr>
        <w:rStyle w:val="slostrany"/>
      </w:rPr>
    </w:pPr>
    <w:r>
      <w:rPr>
        <w:rStyle w:val="slostrany"/>
      </w:rPr>
      <w:fldChar w:fldCharType="begin"/>
    </w:r>
    <w:r w:rsidR="00230192">
      <w:rPr>
        <w:rStyle w:val="slostrany"/>
      </w:rPr>
      <w:instrText xml:space="preserve">PAGE  </w:instrText>
    </w:r>
    <w:r>
      <w:rPr>
        <w:rStyle w:val="slostrany"/>
      </w:rPr>
      <w:fldChar w:fldCharType="end"/>
    </w:r>
  </w:p>
  <w:p w:rsidR="003F0E18" w:rsidRDefault="004B10B4">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18" w:rsidRDefault="00B36525">
    <w:pPr>
      <w:pStyle w:val="Pta"/>
      <w:framePr w:wrap="around" w:vAnchor="text" w:hAnchor="margin" w:xAlign="right" w:y="1"/>
      <w:rPr>
        <w:rStyle w:val="slostrany"/>
      </w:rPr>
    </w:pPr>
    <w:r>
      <w:rPr>
        <w:rStyle w:val="slostrany"/>
      </w:rPr>
      <w:fldChar w:fldCharType="begin"/>
    </w:r>
    <w:r w:rsidR="00230192">
      <w:rPr>
        <w:rStyle w:val="slostrany"/>
      </w:rPr>
      <w:instrText xml:space="preserve">PAGE  </w:instrText>
    </w:r>
    <w:r>
      <w:rPr>
        <w:rStyle w:val="slostrany"/>
      </w:rPr>
      <w:fldChar w:fldCharType="separate"/>
    </w:r>
    <w:r w:rsidR="00B71FF8">
      <w:rPr>
        <w:rStyle w:val="slostrany"/>
        <w:noProof/>
      </w:rPr>
      <w:t>1</w:t>
    </w:r>
    <w:r>
      <w:rPr>
        <w:rStyle w:val="slostrany"/>
      </w:rPr>
      <w:fldChar w:fldCharType="end"/>
    </w:r>
  </w:p>
  <w:p w:rsidR="003F0E18" w:rsidRDefault="004B10B4">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0B4" w:rsidRDefault="004B10B4" w:rsidP="00D874EC">
      <w:r>
        <w:separator/>
      </w:r>
    </w:p>
  </w:footnote>
  <w:footnote w:type="continuationSeparator" w:id="0">
    <w:p w:rsidR="004B10B4" w:rsidRDefault="004B10B4" w:rsidP="00D87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D6A"/>
    <w:multiLevelType w:val="singleLevel"/>
    <w:tmpl w:val="0405000F"/>
    <w:lvl w:ilvl="0">
      <w:start w:val="1"/>
      <w:numFmt w:val="decimal"/>
      <w:lvlText w:val="%1."/>
      <w:lvlJc w:val="left"/>
      <w:pPr>
        <w:tabs>
          <w:tab w:val="num" w:pos="360"/>
        </w:tabs>
        <w:ind w:left="360" w:hanging="360"/>
      </w:pPr>
      <w:rPr>
        <w:rFonts w:hint="default"/>
      </w:rPr>
    </w:lvl>
  </w:abstractNum>
  <w:abstractNum w:abstractNumId="1">
    <w:nsid w:val="02A945CA"/>
    <w:multiLevelType w:val="singleLevel"/>
    <w:tmpl w:val="0405000F"/>
    <w:lvl w:ilvl="0">
      <w:start w:val="1"/>
      <w:numFmt w:val="decimal"/>
      <w:lvlText w:val="%1."/>
      <w:lvlJc w:val="left"/>
      <w:pPr>
        <w:tabs>
          <w:tab w:val="num" w:pos="360"/>
        </w:tabs>
        <w:ind w:left="360" w:hanging="360"/>
      </w:pPr>
    </w:lvl>
  </w:abstractNum>
  <w:abstractNum w:abstractNumId="2">
    <w:nsid w:val="2A19453E"/>
    <w:multiLevelType w:val="singleLevel"/>
    <w:tmpl w:val="0405000F"/>
    <w:lvl w:ilvl="0">
      <w:start w:val="1"/>
      <w:numFmt w:val="decimal"/>
      <w:lvlText w:val="%1."/>
      <w:lvlJc w:val="left"/>
      <w:pPr>
        <w:tabs>
          <w:tab w:val="num" w:pos="360"/>
        </w:tabs>
        <w:ind w:left="360" w:hanging="360"/>
      </w:pPr>
      <w:rPr>
        <w:rFonts w:hint="default"/>
      </w:rPr>
    </w:lvl>
  </w:abstractNum>
  <w:abstractNum w:abstractNumId="3">
    <w:nsid w:val="318D31E0"/>
    <w:multiLevelType w:val="singleLevel"/>
    <w:tmpl w:val="33BE4BD0"/>
    <w:lvl w:ilvl="0">
      <w:start w:val="4"/>
      <w:numFmt w:val="bullet"/>
      <w:lvlText w:val="-"/>
      <w:lvlJc w:val="left"/>
      <w:pPr>
        <w:tabs>
          <w:tab w:val="num" w:pos="720"/>
        </w:tabs>
        <w:ind w:left="720" w:hanging="360"/>
      </w:pPr>
      <w:rPr>
        <w:rFonts w:hint="default"/>
      </w:rPr>
    </w:lvl>
  </w:abstractNum>
  <w:abstractNum w:abstractNumId="4">
    <w:nsid w:val="44832348"/>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50730340"/>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57313E9A"/>
    <w:multiLevelType w:val="singleLevel"/>
    <w:tmpl w:val="3D7A02BC"/>
    <w:lvl w:ilvl="0">
      <w:start w:val="1"/>
      <w:numFmt w:val="decimal"/>
      <w:lvlText w:val="%1."/>
      <w:lvlJc w:val="left"/>
      <w:pPr>
        <w:tabs>
          <w:tab w:val="num" w:pos="360"/>
        </w:tabs>
        <w:ind w:left="360" w:hanging="360"/>
      </w:pPr>
      <w:rPr>
        <w:rFonts w:hint="default"/>
        <w:b w:val="0"/>
        <w:sz w:val="24"/>
        <w:szCs w:val="24"/>
      </w:rPr>
    </w:lvl>
  </w:abstractNum>
  <w:abstractNum w:abstractNumId="7">
    <w:nsid w:val="5D054393"/>
    <w:multiLevelType w:val="singleLevel"/>
    <w:tmpl w:val="0405000F"/>
    <w:lvl w:ilvl="0">
      <w:start w:val="1"/>
      <w:numFmt w:val="decimal"/>
      <w:lvlText w:val="%1."/>
      <w:lvlJc w:val="left"/>
      <w:pPr>
        <w:tabs>
          <w:tab w:val="num" w:pos="360"/>
        </w:tabs>
        <w:ind w:left="360" w:hanging="360"/>
      </w:pPr>
    </w:lvl>
  </w:abstractNum>
  <w:abstractNum w:abstractNumId="8">
    <w:nsid w:val="7258646A"/>
    <w:multiLevelType w:val="singleLevel"/>
    <w:tmpl w:val="0405000F"/>
    <w:lvl w:ilvl="0">
      <w:start w:val="1"/>
      <w:numFmt w:val="decimal"/>
      <w:lvlText w:val="%1."/>
      <w:lvlJc w:val="left"/>
      <w:pPr>
        <w:tabs>
          <w:tab w:val="num" w:pos="360"/>
        </w:tabs>
        <w:ind w:left="360" w:hanging="360"/>
      </w:pPr>
      <w:rPr>
        <w:rFonts w:hint="default"/>
      </w:rPr>
    </w:lvl>
  </w:abstractNum>
  <w:abstractNum w:abstractNumId="9">
    <w:nsid w:val="7B070B33"/>
    <w:multiLevelType w:val="singleLevel"/>
    <w:tmpl w:val="CFFC97C2"/>
    <w:lvl w:ilvl="0">
      <w:start w:val="1"/>
      <w:numFmt w:val="bullet"/>
      <w:lvlText w:val="-"/>
      <w:lvlJc w:val="left"/>
      <w:pPr>
        <w:tabs>
          <w:tab w:val="num" w:pos="720"/>
        </w:tabs>
        <w:ind w:left="720" w:hanging="360"/>
      </w:pPr>
      <w:rPr>
        <w:rFonts w:hint="default"/>
      </w:rPr>
    </w:lvl>
  </w:abstractNum>
  <w:num w:numId="1">
    <w:abstractNumId w:val="2"/>
  </w:num>
  <w:num w:numId="2">
    <w:abstractNumId w:val="1"/>
  </w:num>
  <w:num w:numId="3">
    <w:abstractNumId w:val="3"/>
  </w:num>
  <w:num w:numId="4">
    <w:abstractNumId w:val="0"/>
  </w:num>
  <w:num w:numId="5">
    <w:abstractNumId w:val="7"/>
  </w:num>
  <w:num w:numId="6">
    <w:abstractNumId w:val="4"/>
  </w:num>
  <w:num w:numId="7">
    <w:abstractNumId w:val="5"/>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30192"/>
    <w:rsid w:val="00027A2A"/>
    <w:rsid w:val="000430F2"/>
    <w:rsid w:val="00095A52"/>
    <w:rsid w:val="000962AD"/>
    <w:rsid w:val="000B22AD"/>
    <w:rsid w:val="000C77A7"/>
    <w:rsid w:val="0010611C"/>
    <w:rsid w:val="00114CB7"/>
    <w:rsid w:val="00115312"/>
    <w:rsid w:val="00177F17"/>
    <w:rsid w:val="001912B9"/>
    <w:rsid w:val="001A40F0"/>
    <w:rsid w:val="001C30B6"/>
    <w:rsid w:val="00204048"/>
    <w:rsid w:val="00230192"/>
    <w:rsid w:val="00240513"/>
    <w:rsid w:val="00265556"/>
    <w:rsid w:val="00270124"/>
    <w:rsid w:val="0027048A"/>
    <w:rsid w:val="00271207"/>
    <w:rsid w:val="00284204"/>
    <w:rsid w:val="002D3E28"/>
    <w:rsid w:val="00316E0C"/>
    <w:rsid w:val="00363429"/>
    <w:rsid w:val="00370004"/>
    <w:rsid w:val="0037599B"/>
    <w:rsid w:val="00380B0A"/>
    <w:rsid w:val="003A512D"/>
    <w:rsid w:val="003B345B"/>
    <w:rsid w:val="003E42BD"/>
    <w:rsid w:val="00402EBA"/>
    <w:rsid w:val="004078B3"/>
    <w:rsid w:val="00413E26"/>
    <w:rsid w:val="00417971"/>
    <w:rsid w:val="00421D51"/>
    <w:rsid w:val="00450C21"/>
    <w:rsid w:val="00453C0A"/>
    <w:rsid w:val="0046264D"/>
    <w:rsid w:val="00473DAD"/>
    <w:rsid w:val="0048471B"/>
    <w:rsid w:val="004947FB"/>
    <w:rsid w:val="004B10B4"/>
    <w:rsid w:val="004D39E7"/>
    <w:rsid w:val="004E13AD"/>
    <w:rsid w:val="004E2A3F"/>
    <w:rsid w:val="00547557"/>
    <w:rsid w:val="00554031"/>
    <w:rsid w:val="005A1F6F"/>
    <w:rsid w:val="005A594E"/>
    <w:rsid w:val="005F5980"/>
    <w:rsid w:val="00600DA9"/>
    <w:rsid w:val="006136FE"/>
    <w:rsid w:val="0065263F"/>
    <w:rsid w:val="00656FDF"/>
    <w:rsid w:val="006C1022"/>
    <w:rsid w:val="006C29D9"/>
    <w:rsid w:val="00704F3F"/>
    <w:rsid w:val="007102F8"/>
    <w:rsid w:val="0073266E"/>
    <w:rsid w:val="007345B3"/>
    <w:rsid w:val="00743752"/>
    <w:rsid w:val="00753E99"/>
    <w:rsid w:val="00773E9D"/>
    <w:rsid w:val="0077479B"/>
    <w:rsid w:val="00776B3C"/>
    <w:rsid w:val="00782B7A"/>
    <w:rsid w:val="007B3323"/>
    <w:rsid w:val="00816D7D"/>
    <w:rsid w:val="00840436"/>
    <w:rsid w:val="0085554D"/>
    <w:rsid w:val="00876149"/>
    <w:rsid w:val="008E52C6"/>
    <w:rsid w:val="008F49BC"/>
    <w:rsid w:val="008F73E2"/>
    <w:rsid w:val="009016D5"/>
    <w:rsid w:val="00901C90"/>
    <w:rsid w:val="009035A8"/>
    <w:rsid w:val="00911B9A"/>
    <w:rsid w:val="00931FC8"/>
    <w:rsid w:val="009757D9"/>
    <w:rsid w:val="009872D2"/>
    <w:rsid w:val="009F5405"/>
    <w:rsid w:val="00A0078F"/>
    <w:rsid w:val="00A24D30"/>
    <w:rsid w:val="00A64050"/>
    <w:rsid w:val="00B02536"/>
    <w:rsid w:val="00B0652C"/>
    <w:rsid w:val="00B13AA7"/>
    <w:rsid w:val="00B249B8"/>
    <w:rsid w:val="00B36525"/>
    <w:rsid w:val="00B5563C"/>
    <w:rsid w:val="00B60562"/>
    <w:rsid w:val="00B71FF8"/>
    <w:rsid w:val="00B82D47"/>
    <w:rsid w:val="00B92999"/>
    <w:rsid w:val="00BA511B"/>
    <w:rsid w:val="00BA694C"/>
    <w:rsid w:val="00BB5027"/>
    <w:rsid w:val="00BC572A"/>
    <w:rsid w:val="00BF1808"/>
    <w:rsid w:val="00BF206B"/>
    <w:rsid w:val="00BF23C8"/>
    <w:rsid w:val="00C27CBF"/>
    <w:rsid w:val="00C54739"/>
    <w:rsid w:val="00C61AC0"/>
    <w:rsid w:val="00C87D3D"/>
    <w:rsid w:val="00C94AC6"/>
    <w:rsid w:val="00C951B8"/>
    <w:rsid w:val="00CA493C"/>
    <w:rsid w:val="00D02A89"/>
    <w:rsid w:val="00D56E58"/>
    <w:rsid w:val="00D874EC"/>
    <w:rsid w:val="00DA62A6"/>
    <w:rsid w:val="00DB2702"/>
    <w:rsid w:val="00DE4287"/>
    <w:rsid w:val="00E15F86"/>
    <w:rsid w:val="00E27758"/>
    <w:rsid w:val="00E34C41"/>
    <w:rsid w:val="00E51987"/>
    <w:rsid w:val="00E64191"/>
    <w:rsid w:val="00E71B56"/>
    <w:rsid w:val="00E7532F"/>
    <w:rsid w:val="00EA5FA0"/>
    <w:rsid w:val="00EC11B3"/>
    <w:rsid w:val="00F20086"/>
    <w:rsid w:val="00F350F6"/>
    <w:rsid w:val="00F54B4E"/>
    <w:rsid w:val="00F55631"/>
    <w:rsid w:val="00F65482"/>
    <w:rsid w:val="00F736C3"/>
    <w:rsid w:val="00F7693B"/>
    <w:rsid w:val="00F822B6"/>
    <w:rsid w:val="00FA2F2E"/>
    <w:rsid w:val="00FB2941"/>
    <w:rsid w:val="00FD293C"/>
    <w:rsid w:val="00FD62E7"/>
    <w:rsid w:val="00FF0C1D"/>
    <w:rsid w:val="00FF0CF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0192"/>
    <w:pPr>
      <w:spacing w:after="0" w:line="240" w:lineRule="auto"/>
    </w:pPr>
    <w:rPr>
      <w:rFonts w:ascii="Times New Roman" w:eastAsia="Times New Roman" w:hAnsi="Times New Roman" w:cs="Times New Roman"/>
      <w:sz w:val="20"/>
      <w:szCs w:val="20"/>
      <w:lang w:val="sk-SK" w:eastAsia="cs-CZ"/>
    </w:rPr>
  </w:style>
  <w:style w:type="paragraph" w:styleId="Nadpis3">
    <w:name w:val="heading 3"/>
    <w:basedOn w:val="Normlny"/>
    <w:next w:val="Normlny"/>
    <w:link w:val="Nadpis3Char"/>
    <w:qFormat/>
    <w:rsid w:val="00230192"/>
    <w:pPr>
      <w:keepNext/>
      <w:spacing w:before="120" w:line="240" w:lineRule="atLeast"/>
      <w:jc w:val="both"/>
      <w:outlineLvl w:val="2"/>
    </w:pPr>
    <w:rPr>
      <w:b/>
      <w:sz w:val="28"/>
    </w:rPr>
  </w:style>
  <w:style w:type="paragraph" w:styleId="Nadpis4">
    <w:name w:val="heading 4"/>
    <w:basedOn w:val="Normlny"/>
    <w:next w:val="Normlny"/>
    <w:link w:val="Nadpis4Char"/>
    <w:qFormat/>
    <w:rsid w:val="00230192"/>
    <w:pPr>
      <w:keepNext/>
      <w:spacing w:before="120" w:line="240" w:lineRule="atLeast"/>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230192"/>
    <w:rPr>
      <w:rFonts w:ascii="Times New Roman" w:eastAsia="Times New Roman" w:hAnsi="Times New Roman" w:cs="Times New Roman"/>
      <w:b/>
      <w:sz w:val="28"/>
      <w:szCs w:val="20"/>
      <w:lang w:val="sk-SK" w:eastAsia="cs-CZ"/>
    </w:rPr>
  </w:style>
  <w:style w:type="character" w:customStyle="1" w:styleId="Nadpis4Char">
    <w:name w:val="Nadpis 4 Char"/>
    <w:basedOn w:val="Predvolenpsmoodseku"/>
    <w:link w:val="Nadpis4"/>
    <w:rsid w:val="00230192"/>
    <w:rPr>
      <w:rFonts w:ascii="Times New Roman" w:eastAsia="Times New Roman" w:hAnsi="Times New Roman" w:cs="Times New Roman"/>
      <w:sz w:val="24"/>
      <w:szCs w:val="20"/>
      <w:lang w:val="sk-SK" w:eastAsia="cs-CZ"/>
    </w:rPr>
  </w:style>
  <w:style w:type="paragraph" w:styleId="Nzov">
    <w:name w:val="Title"/>
    <w:basedOn w:val="Normlny"/>
    <w:link w:val="NzovChar"/>
    <w:qFormat/>
    <w:rsid w:val="00230192"/>
    <w:pPr>
      <w:spacing w:before="120" w:line="240" w:lineRule="atLeast"/>
      <w:jc w:val="center"/>
    </w:pPr>
    <w:rPr>
      <w:b/>
      <w:sz w:val="32"/>
    </w:rPr>
  </w:style>
  <w:style w:type="character" w:customStyle="1" w:styleId="NzovChar">
    <w:name w:val="Názov Char"/>
    <w:basedOn w:val="Predvolenpsmoodseku"/>
    <w:link w:val="Nzov"/>
    <w:rsid w:val="00230192"/>
    <w:rPr>
      <w:rFonts w:ascii="Times New Roman" w:eastAsia="Times New Roman" w:hAnsi="Times New Roman" w:cs="Times New Roman"/>
      <w:b/>
      <w:sz w:val="32"/>
      <w:szCs w:val="20"/>
      <w:lang w:val="sk-SK" w:eastAsia="cs-CZ"/>
    </w:rPr>
  </w:style>
  <w:style w:type="paragraph" w:styleId="Zkladntext">
    <w:name w:val="Body Text"/>
    <w:basedOn w:val="Normlny"/>
    <w:link w:val="ZkladntextChar"/>
    <w:rsid w:val="00230192"/>
    <w:pPr>
      <w:spacing w:before="120" w:line="240" w:lineRule="atLeast"/>
    </w:pPr>
    <w:rPr>
      <w:sz w:val="24"/>
    </w:rPr>
  </w:style>
  <w:style w:type="character" w:customStyle="1" w:styleId="ZkladntextChar">
    <w:name w:val="Základný text Char"/>
    <w:basedOn w:val="Predvolenpsmoodseku"/>
    <w:link w:val="Zkladntext"/>
    <w:rsid w:val="00230192"/>
    <w:rPr>
      <w:rFonts w:ascii="Times New Roman" w:eastAsia="Times New Roman" w:hAnsi="Times New Roman" w:cs="Times New Roman"/>
      <w:sz w:val="24"/>
      <w:szCs w:val="20"/>
      <w:lang w:val="sk-SK" w:eastAsia="cs-CZ"/>
    </w:rPr>
  </w:style>
  <w:style w:type="paragraph" w:styleId="Pta">
    <w:name w:val="footer"/>
    <w:basedOn w:val="Normlny"/>
    <w:link w:val="PtaChar"/>
    <w:rsid w:val="00230192"/>
    <w:pPr>
      <w:tabs>
        <w:tab w:val="center" w:pos="4536"/>
        <w:tab w:val="right" w:pos="9072"/>
      </w:tabs>
    </w:pPr>
  </w:style>
  <w:style w:type="character" w:customStyle="1" w:styleId="PtaChar">
    <w:name w:val="Päta Char"/>
    <w:basedOn w:val="Predvolenpsmoodseku"/>
    <w:link w:val="Pta"/>
    <w:rsid w:val="00230192"/>
    <w:rPr>
      <w:rFonts w:ascii="Times New Roman" w:eastAsia="Times New Roman" w:hAnsi="Times New Roman" w:cs="Times New Roman"/>
      <w:sz w:val="20"/>
      <w:szCs w:val="20"/>
      <w:lang w:val="sk-SK" w:eastAsia="cs-CZ"/>
    </w:rPr>
  </w:style>
  <w:style w:type="character" w:styleId="slostrany">
    <w:name w:val="page number"/>
    <w:basedOn w:val="Predvolenpsmoodseku"/>
    <w:rsid w:val="00230192"/>
  </w:style>
  <w:style w:type="character" w:styleId="Hypertextovprepojenie">
    <w:name w:val="Hyperlink"/>
    <w:basedOn w:val="Predvolenpsmoodseku"/>
    <w:rsid w:val="00230192"/>
    <w:rPr>
      <w:color w:val="0000FF" w:themeColor="hyperlink"/>
      <w:u w:val="single"/>
    </w:rPr>
  </w:style>
  <w:style w:type="paragraph" w:styleId="Bezriadkovania">
    <w:name w:val="No Spacing"/>
    <w:uiPriority w:val="1"/>
    <w:qFormat/>
    <w:rsid w:val="006C1022"/>
    <w:pPr>
      <w:spacing w:after="0" w:line="240" w:lineRule="auto"/>
    </w:pPr>
    <w:rPr>
      <w:rFonts w:ascii="Times New Roman" w:eastAsia="Times New Roman" w:hAnsi="Times New Roman" w:cs="Times New Roman"/>
      <w:sz w:val="20"/>
      <w:szCs w:val="20"/>
      <w:lang w:val="sk-SK" w:eastAsia="cs-CZ"/>
    </w:rPr>
  </w:style>
  <w:style w:type="paragraph" w:styleId="Textbubliny">
    <w:name w:val="Balloon Text"/>
    <w:basedOn w:val="Normlny"/>
    <w:link w:val="TextbublinyChar"/>
    <w:uiPriority w:val="99"/>
    <w:semiHidden/>
    <w:unhideWhenUsed/>
    <w:rsid w:val="008E52C6"/>
    <w:rPr>
      <w:rFonts w:ascii="Tahoma" w:hAnsi="Tahoma" w:cs="Tahoma"/>
      <w:sz w:val="16"/>
      <w:szCs w:val="16"/>
    </w:rPr>
  </w:style>
  <w:style w:type="character" w:customStyle="1" w:styleId="TextbublinyChar">
    <w:name w:val="Text bubliny Char"/>
    <w:basedOn w:val="Predvolenpsmoodseku"/>
    <w:link w:val="Textbubliny"/>
    <w:uiPriority w:val="99"/>
    <w:semiHidden/>
    <w:rsid w:val="008E52C6"/>
    <w:rPr>
      <w:rFonts w:ascii="Tahoma" w:eastAsia="Times New Roman" w:hAnsi="Tahoma" w:cs="Tahoma"/>
      <w:sz w:val="16"/>
      <w:szCs w:val="16"/>
      <w:lang w:val="sk-SK" w:eastAsia="cs-CZ"/>
    </w:rPr>
  </w:style>
  <w:style w:type="paragraph" w:styleId="Normlnywebov">
    <w:name w:val="Normal (Web)"/>
    <w:basedOn w:val="Normlny"/>
    <w:uiPriority w:val="99"/>
    <w:unhideWhenUsed/>
    <w:rsid w:val="005A594E"/>
    <w:pPr>
      <w:spacing w:before="100" w:beforeAutospacing="1" w:after="100" w:afterAutospacing="1"/>
    </w:pPr>
    <w:rPr>
      <w:sz w:val="24"/>
      <w:szCs w:val="24"/>
      <w:lang w:eastAsia="sk-SK"/>
    </w:rPr>
  </w:style>
  <w:style w:type="paragraph" w:styleId="Odsekzoznamu">
    <w:name w:val="List Paragraph"/>
    <w:basedOn w:val="Normlny"/>
    <w:uiPriority w:val="34"/>
    <w:qFormat/>
    <w:rsid w:val="00F822B6"/>
    <w:pPr>
      <w:ind w:left="708"/>
    </w:pPr>
    <w:rPr>
      <w:rFonts w:ascii="Arial" w:hAnsi="Arial"/>
      <w:sz w:val="22"/>
      <w:szCs w:val="24"/>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cestnestavbyl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2208</Words>
  <Characters>12588</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zmluva</vt:lpstr>
    </vt:vector>
  </TitlesOfParts>
  <Company>Your Company Name</Company>
  <LinksUpToDate>false</LinksUpToDate>
  <CharactersWithSpaces>14767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Soňa CSLM</dc:creator>
  <cp:lastModifiedBy>admin</cp:lastModifiedBy>
  <cp:revision>2</cp:revision>
  <cp:lastPrinted>2015-09-02T11:48:00Z</cp:lastPrinted>
  <dcterms:created xsi:type="dcterms:W3CDTF">2017-04-12T13:10:00Z</dcterms:created>
  <dcterms:modified xsi:type="dcterms:W3CDTF">2017-04-12T13:10:00Z</dcterms:modified>
</cp:coreProperties>
</file>