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01" w:rsidRDefault="00415C01" w:rsidP="00415C01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415C01" w:rsidRDefault="00415C01" w:rsidP="00415C01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</w:t>
      </w:r>
      <w:bookmarkStart w:id="0" w:name="_GoBack"/>
      <w:bookmarkEnd w:id="0"/>
      <w:r>
        <w:rPr>
          <w:rFonts w:cs="Tahoma"/>
          <w:b/>
        </w:rPr>
        <w:t xml:space="preserve"> </w:t>
      </w:r>
      <w:r w:rsidR="007D5A50">
        <w:rPr>
          <w:rFonts w:cs="Tahoma"/>
          <w:b/>
        </w:rPr>
        <w:t>28</w:t>
      </w:r>
      <w:r>
        <w:rPr>
          <w:rFonts w:cs="Tahoma"/>
          <w:b/>
        </w:rPr>
        <w:t xml:space="preserve">     /    2017</w:t>
      </w:r>
    </w:p>
    <w:p w:rsidR="00415C01" w:rsidRPr="002A0D94" w:rsidRDefault="00415C01" w:rsidP="00415C01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415C01" w:rsidRDefault="00415C01" w:rsidP="00415C01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415C01" w:rsidRPr="008B5D80" w:rsidRDefault="00415C01" w:rsidP="00415C01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415C01" w:rsidRPr="002A0D94" w:rsidRDefault="00415C01" w:rsidP="00415C01">
      <w:pPr>
        <w:jc w:val="center"/>
        <w:rPr>
          <w:rFonts w:cs="Tahoma"/>
          <w:b/>
        </w:rPr>
      </w:pPr>
    </w:p>
    <w:p w:rsidR="00415C01" w:rsidRDefault="00415C01" w:rsidP="00415C01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415C01" w:rsidRDefault="00415C01" w:rsidP="00415C01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415C01" w:rsidRDefault="00415C01" w:rsidP="00415C01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415C01" w:rsidRDefault="00415C01" w:rsidP="00415C01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415C01" w:rsidRDefault="00415C01" w:rsidP="00415C01">
      <w:pPr>
        <w:rPr>
          <w:rFonts w:cs="Tahoma"/>
        </w:rPr>
      </w:pPr>
    </w:p>
    <w:p w:rsidR="00415C01" w:rsidRPr="00234EAA" w:rsidRDefault="00415C01" w:rsidP="00415C01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ZO Pod Vápenicou, </w:t>
      </w:r>
      <w:proofErr w:type="spellStart"/>
      <w:r>
        <w:rPr>
          <w:rFonts w:cs="Tahoma"/>
          <w:b/>
        </w:rPr>
        <w:t>Kecera</w:t>
      </w:r>
      <w:proofErr w:type="spellEnd"/>
      <w:r>
        <w:rPr>
          <w:rFonts w:cs="Tahoma"/>
          <w:b/>
        </w:rPr>
        <w:t xml:space="preserve"> Augustín, Medvedzie 146/27-17,</w:t>
      </w:r>
      <w:r>
        <w:rPr>
          <w:rFonts w:cs="Tahoma"/>
        </w:rPr>
        <w:t xml:space="preserve">  </w:t>
      </w:r>
      <w:r w:rsidRPr="00234EAA">
        <w:rPr>
          <w:rFonts w:cs="Tahoma"/>
          <w:b/>
        </w:rPr>
        <w:t>027 44 Tvrdošín</w:t>
      </w:r>
    </w:p>
    <w:p w:rsidR="00415C01" w:rsidRPr="00E403E0" w:rsidRDefault="00415C01" w:rsidP="00415C01">
      <w:pPr>
        <w:rPr>
          <w:rFonts w:cs="Tahoma"/>
          <w:b/>
        </w:rPr>
      </w:pPr>
    </w:p>
    <w:p w:rsidR="00415C01" w:rsidRDefault="00415C01" w:rsidP="00415C01">
      <w:pPr>
        <w:rPr>
          <w:rFonts w:cs="Tahoma"/>
          <w:b/>
        </w:rPr>
      </w:pPr>
      <w:r>
        <w:rPr>
          <w:rFonts w:cs="Tahoma"/>
          <w:b/>
        </w:rPr>
        <w:t>uzatvárajú dňa  26.  marca  2017   / nedeľa  / .</w:t>
      </w:r>
    </w:p>
    <w:p w:rsidR="00415C01" w:rsidRDefault="00415C01" w:rsidP="00415C01">
      <w:pPr>
        <w:jc w:val="center"/>
        <w:rPr>
          <w:rFonts w:cs="Tahoma"/>
          <w:b/>
        </w:rPr>
      </w:pPr>
    </w:p>
    <w:p w:rsidR="00415C01" w:rsidRDefault="00415C01" w:rsidP="00415C01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415C01" w:rsidRDefault="00415C01" w:rsidP="00415C01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15C01" w:rsidRDefault="00415C01" w:rsidP="00415C01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415C01" w:rsidRPr="00E734E8" w:rsidRDefault="00415C01" w:rsidP="00415C01">
      <w:pPr>
        <w:rPr>
          <w:rFonts w:cs="Tahoma"/>
          <w:b/>
          <w:u w:val="single"/>
        </w:rPr>
      </w:pPr>
    </w:p>
    <w:p w:rsidR="00415C01" w:rsidRPr="0009218A" w:rsidRDefault="00415C01" w:rsidP="00415C01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15C01" w:rsidRDefault="00415C01" w:rsidP="00415C01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415C01" w:rsidRPr="00E734E8" w:rsidRDefault="00415C01" w:rsidP="00415C01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415C01" w:rsidRPr="00B325E6" w:rsidRDefault="00415C01" w:rsidP="00415C01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415C01" w:rsidRDefault="00415C01" w:rsidP="00415C01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26. 3.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26. 3.  2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16.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415C01" w:rsidRDefault="00415C01" w:rsidP="00415C01">
      <w:pPr>
        <w:jc w:val="both"/>
        <w:rPr>
          <w:rFonts w:cs="Tahoma"/>
          <w:b/>
        </w:rPr>
      </w:pPr>
    </w:p>
    <w:p w:rsidR="00415C01" w:rsidRPr="00D14552" w:rsidRDefault="00415C01" w:rsidP="00415C01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415C01" w:rsidRPr="00FC2C04" w:rsidRDefault="00415C01" w:rsidP="00415C01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415C01" w:rsidRPr="006F6F5D" w:rsidRDefault="00415C01" w:rsidP="00415C01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415C01" w:rsidRPr="00C17E54" w:rsidRDefault="00415C01" w:rsidP="00415C01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415C01" w:rsidRDefault="00415C01" w:rsidP="00415C01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415C01" w:rsidRDefault="00415C01" w:rsidP="00415C01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415C01" w:rsidRDefault="00415C01" w:rsidP="00415C01">
      <w:pPr>
        <w:rPr>
          <w:rFonts w:cs="Tahoma"/>
        </w:rPr>
      </w:pPr>
    </w:p>
    <w:p w:rsidR="00415C01" w:rsidRDefault="00415C01" w:rsidP="00415C01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415C01" w:rsidRDefault="00415C01" w:rsidP="00415C01">
      <w:pPr>
        <w:rPr>
          <w:rFonts w:cs="Tahoma"/>
        </w:rPr>
      </w:pPr>
    </w:p>
    <w:p w:rsidR="00415C01" w:rsidRDefault="00415C01" w:rsidP="00415C01">
      <w:pPr>
        <w:rPr>
          <w:rFonts w:cs="Tahoma"/>
        </w:rPr>
      </w:pPr>
    </w:p>
    <w:p w:rsidR="00415C01" w:rsidRDefault="00415C01" w:rsidP="00415C01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415C01" w:rsidRDefault="00415C01" w:rsidP="00415C01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741FFA" w:rsidRDefault="00741FFA"/>
    <w:sectPr w:rsidR="00741FFA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01"/>
    <w:rsid w:val="00415C01"/>
    <w:rsid w:val="00741FFA"/>
    <w:rsid w:val="007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21F9-6113-4A85-AEEF-4A86B524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2017-04-21T09:32:00Z</dcterms:created>
  <dcterms:modified xsi:type="dcterms:W3CDTF">2017-04-21T09:32:00Z</dcterms:modified>
</cp:coreProperties>
</file>