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AB" w:rsidRDefault="00EB16AB" w:rsidP="00EB16AB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EB16AB" w:rsidRDefault="00EB16AB" w:rsidP="00EB16AB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EB16AB" w:rsidRPr="002A0D94" w:rsidRDefault="00EB16AB" w:rsidP="00EB16AB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EB16AB" w:rsidRDefault="00EB16AB" w:rsidP="00EB16AB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EB16AB" w:rsidRPr="008B5D80" w:rsidRDefault="00EB16AB" w:rsidP="00EB16AB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EB16AB" w:rsidRPr="002A0D94" w:rsidRDefault="00EB16AB" w:rsidP="00EB16AB">
      <w:pPr>
        <w:jc w:val="center"/>
        <w:rPr>
          <w:rFonts w:cs="Tahoma"/>
          <w:b/>
        </w:rPr>
      </w:pPr>
    </w:p>
    <w:p w:rsidR="00EB16AB" w:rsidRDefault="00EB16AB" w:rsidP="00EB16AB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EB16AB" w:rsidRDefault="00EB16AB" w:rsidP="00EB16AB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EB16AB" w:rsidRDefault="00EB16AB" w:rsidP="00EB16AB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EB16AB" w:rsidRDefault="00EB16AB" w:rsidP="00EB16AB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EB16AB" w:rsidRDefault="00EB16AB" w:rsidP="00EB16AB">
      <w:pPr>
        <w:rPr>
          <w:rFonts w:cs="Tahoma"/>
        </w:rPr>
      </w:pPr>
    </w:p>
    <w:p w:rsidR="00EB16AB" w:rsidRPr="00432412" w:rsidRDefault="00EB16AB" w:rsidP="00EB16AB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r w:rsidRPr="00EB5B10">
        <w:rPr>
          <w:rFonts w:cs="Tahoma"/>
          <w:b/>
        </w:rPr>
        <w:t>Spoločenstvo vlastníkov bytov 140/20, Medvedzie , 027 44 Tvrdošín, IČO: 361 43391</w:t>
      </w:r>
    </w:p>
    <w:p w:rsidR="00EB16AB" w:rsidRPr="00E403E0" w:rsidRDefault="00EB16AB" w:rsidP="00EB16AB">
      <w:pPr>
        <w:rPr>
          <w:rFonts w:cs="Tahoma"/>
          <w:b/>
        </w:rPr>
      </w:pPr>
    </w:p>
    <w:p w:rsidR="00EB16AB" w:rsidRDefault="00EB16AB" w:rsidP="00EB16AB">
      <w:pPr>
        <w:rPr>
          <w:rFonts w:cs="Tahoma"/>
          <w:b/>
        </w:rPr>
      </w:pPr>
      <w:r>
        <w:rPr>
          <w:rFonts w:cs="Tahoma"/>
          <w:b/>
        </w:rPr>
        <w:t>uzatvárajú dňa  12.  mája  2016   / štvrtok  / .</w:t>
      </w:r>
    </w:p>
    <w:p w:rsidR="00EB16AB" w:rsidRDefault="00EB16AB" w:rsidP="00EB16AB">
      <w:pPr>
        <w:jc w:val="center"/>
        <w:rPr>
          <w:rFonts w:cs="Tahoma"/>
          <w:b/>
        </w:rPr>
      </w:pPr>
    </w:p>
    <w:p w:rsidR="00EB16AB" w:rsidRDefault="00EB16AB" w:rsidP="00EB16AB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EB16AB" w:rsidRDefault="00EB16AB" w:rsidP="00EB16A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EB16AB" w:rsidRDefault="00EB16AB" w:rsidP="00EB16AB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EB16AB" w:rsidRPr="00E734E8" w:rsidRDefault="00EB16AB" w:rsidP="00EB16AB">
      <w:pPr>
        <w:rPr>
          <w:rFonts w:cs="Tahoma"/>
          <w:b/>
          <w:u w:val="single"/>
        </w:rPr>
      </w:pPr>
    </w:p>
    <w:p w:rsidR="00EB16AB" w:rsidRPr="0009218A" w:rsidRDefault="00EB16AB" w:rsidP="00EB16AB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EB16AB" w:rsidRDefault="00EB16AB" w:rsidP="00EB16AB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EB16AB" w:rsidRPr="00E734E8" w:rsidRDefault="00EB16AB" w:rsidP="00EB16AB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>schôdza</w:t>
      </w:r>
      <w:r>
        <w:rPr>
          <w:rFonts w:cs="Tahoma"/>
          <w:b/>
          <w:u w:val="single"/>
        </w:rPr>
        <w:t xml:space="preserve"> </w:t>
      </w:r>
    </w:p>
    <w:p w:rsidR="00EB16AB" w:rsidRPr="00B325E6" w:rsidRDefault="00EB16AB" w:rsidP="00EB16AB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EB16AB" w:rsidRDefault="00EB16AB" w:rsidP="00EB16AB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12. 5.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12. 5.  2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</w:t>
      </w:r>
      <w:r>
        <w:rPr>
          <w:rFonts w:cs="Tahoma"/>
          <w:b/>
        </w:rPr>
        <w:t>3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14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EB16AB" w:rsidRDefault="00EB16AB" w:rsidP="00EB16AB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EB16AB" w:rsidRPr="00D14552" w:rsidRDefault="00EB16AB" w:rsidP="00EB16A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EB16AB" w:rsidRDefault="00EB16AB" w:rsidP="00EB16AB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EB16AB" w:rsidRDefault="00EB16AB" w:rsidP="00EB16A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EB16AB" w:rsidRDefault="00EB16AB" w:rsidP="00EB16AB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bookmarkStart w:id="0" w:name="_GoBack"/>
      <w:bookmarkEnd w:id="0"/>
      <w:r>
        <w:rPr>
          <w:rFonts w:cs="Tahoma"/>
          <w:b/>
          <w:u w:val="single"/>
        </w:rPr>
        <w:t>1</w:t>
      </w:r>
      <w:r>
        <w:rPr>
          <w:rFonts w:cs="Tahoma"/>
          <w:b/>
          <w:u w:val="single"/>
        </w:rPr>
        <w:t xml:space="preserve">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EB16AB" w:rsidRDefault="00EB16AB" w:rsidP="00EB16AB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EB16AB" w:rsidRPr="00FC2C04" w:rsidRDefault="00EB16AB" w:rsidP="00EB16AB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EB16AB" w:rsidRDefault="00EB16AB" w:rsidP="00EB16AB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EB16AB" w:rsidRDefault="00EB16AB" w:rsidP="00EB16A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EB16AB" w:rsidRPr="006F6F5D" w:rsidRDefault="00EB16AB" w:rsidP="00EB16AB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EB16AB" w:rsidRDefault="00EB16AB" w:rsidP="00EB16AB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EB16AB" w:rsidRPr="00C17E54" w:rsidRDefault="00EB16AB" w:rsidP="00EB16AB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EB16AB" w:rsidRDefault="00EB16AB" w:rsidP="00EB16AB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EB16AB" w:rsidRDefault="00EB16AB" w:rsidP="00EB16AB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EB16AB" w:rsidRDefault="00EB16AB" w:rsidP="00EB16AB">
      <w:pPr>
        <w:rPr>
          <w:rFonts w:cs="Tahoma"/>
        </w:rPr>
      </w:pPr>
    </w:p>
    <w:p w:rsidR="00EB16AB" w:rsidRDefault="00EB16AB" w:rsidP="00EB16AB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EB16AB" w:rsidRDefault="00EB16AB" w:rsidP="00EB16AB">
      <w:pPr>
        <w:rPr>
          <w:rFonts w:cs="Tahoma"/>
        </w:rPr>
      </w:pPr>
    </w:p>
    <w:p w:rsidR="00EB16AB" w:rsidRDefault="00EB16AB" w:rsidP="00EB16AB">
      <w:pPr>
        <w:rPr>
          <w:rFonts w:cs="Tahoma"/>
        </w:rPr>
      </w:pPr>
    </w:p>
    <w:p w:rsidR="00EB16AB" w:rsidRDefault="00EB16AB" w:rsidP="00EB16AB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EB16AB" w:rsidRDefault="00EB16AB" w:rsidP="00EB16AB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EB16AB" w:rsidRDefault="00EB16AB" w:rsidP="00EB16AB"/>
    <w:p w:rsidR="00EB16AB" w:rsidRDefault="00EB16AB" w:rsidP="00EB16AB"/>
    <w:p w:rsidR="00EB16AB" w:rsidRDefault="00EB16AB" w:rsidP="00EB16AB"/>
    <w:p w:rsidR="001E3304" w:rsidRDefault="001E3304"/>
    <w:sectPr w:rsidR="001E3304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AB"/>
    <w:rsid w:val="001E3304"/>
    <w:rsid w:val="00E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7F404-4992-4065-A626-A9A1A33E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2016-05-10T12:00:00Z</dcterms:created>
  <dcterms:modified xsi:type="dcterms:W3CDTF">2016-05-10T12:02:00Z</dcterms:modified>
</cp:coreProperties>
</file>